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fldChar w:fldCharType="begin"/>
      </w:r>
      <w:r w:rsidRPr="00213A46">
        <w:rPr>
          <w:rFonts w:ascii="Arial" w:eastAsia="Times New Roman" w:hAnsi="Arial" w:cs="Arial"/>
          <w:color w:val="000000"/>
          <w:lang w:val="en-NZ" w:eastAsia="en-NZ"/>
        </w:rPr>
        <w:instrText xml:space="preserve"> INCLUDEPICTURE "https://lh5.googleusercontent.com/ijGZJ3jS593wrrOGecA8NoLVoqTpx7eBUign_NrJfR8eY5cR_OkIpO8oNwG3lR0JBplz2DTrWtFTBmlX7oQrBphy9lfGIDwDAUXo1BlMj2YEmjoZQcDEyekKQQBSyfm8Q06my3BK" \* MERGEFORMATINET </w:instrText>
      </w:r>
      <w:r w:rsidRPr="00213A46">
        <w:rPr>
          <w:rFonts w:ascii="Arial" w:eastAsia="Times New Roman" w:hAnsi="Arial" w:cs="Arial"/>
          <w:color w:val="000000"/>
          <w:lang w:val="en-NZ" w:eastAsia="en-NZ"/>
        </w:rPr>
        <w:fldChar w:fldCharType="separate"/>
      </w:r>
      <w:r w:rsidRPr="00213A46">
        <w:rPr>
          <w:rFonts w:ascii="Arial" w:eastAsia="Times New Roman" w:hAnsi="Arial" w:cs="Arial"/>
          <w:noProof/>
          <w:color w:val="000000"/>
          <w:lang w:val="en-NZ" w:eastAsia="en-NZ"/>
        </w:rPr>
        <w:drawing>
          <wp:inline distT="0" distB="0" distL="0" distR="0">
            <wp:extent cx="1753235" cy="3248660"/>
            <wp:effectExtent l="0" t="0" r="0" b="0"/>
            <wp:docPr id="5" name="Picture 5" descr="https://lh5.googleusercontent.com/ijGZJ3jS593wrrOGecA8NoLVoqTpx7eBUign_NrJfR8eY5cR_OkIpO8oNwG3lR0JBplz2DTrWtFTBmlX7oQrBphy9lfGIDwDAUXo1BlMj2YEmjoZQcDEyekKQQBSyfm8Q06my3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jGZJ3jS593wrrOGecA8NoLVoqTpx7eBUign_NrJfR8eY5cR_OkIpO8oNwG3lR0JBplz2DTrWtFTBmlX7oQrBphy9lfGIDwDAUXo1BlMj2YEmjoZQcDEyekKQQBSyfm8Q06my3B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3235" cy="3248660"/>
                    </a:xfrm>
                    <a:prstGeom prst="rect">
                      <a:avLst/>
                    </a:prstGeom>
                    <a:noFill/>
                    <a:ln>
                      <a:noFill/>
                    </a:ln>
                  </pic:spPr>
                </pic:pic>
              </a:graphicData>
            </a:graphic>
          </wp:inline>
        </w:drawing>
      </w:r>
      <w:r w:rsidRPr="00213A46">
        <w:rPr>
          <w:rFonts w:ascii="Arial" w:eastAsia="Times New Roman" w:hAnsi="Arial" w:cs="Arial"/>
          <w:color w:val="000000"/>
          <w:lang w:val="en-NZ" w:eastAsia="en-NZ"/>
        </w:rPr>
        <w:fldChar w:fldCharType="end"/>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spacing w:before="400" w:after="120"/>
        <w:jc w:val="center"/>
        <w:outlineLvl w:val="0"/>
        <w:rPr>
          <w:rFonts w:ascii="Times New Roman" w:eastAsia="Times New Roman" w:hAnsi="Times New Roman" w:cs="Times New Roman"/>
          <w:b/>
          <w:bCs/>
          <w:kern w:val="36"/>
          <w:sz w:val="48"/>
          <w:szCs w:val="48"/>
          <w:lang w:val="en-NZ" w:eastAsia="en-NZ"/>
        </w:rPr>
      </w:pPr>
      <w:r w:rsidRPr="00213A46">
        <w:rPr>
          <w:rFonts w:ascii="Arial" w:eastAsia="Times New Roman" w:hAnsi="Arial" w:cs="Arial"/>
          <w:color w:val="000000"/>
          <w:kern w:val="36"/>
          <w:sz w:val="40"/>
          <w:szCs w:val="40"/>
          <w:lang w:val="en-NZ" w:eastAsia="en-NZ"/>
        </w:rPr>
        <w:t>KATIKATI COLLEGE</w:t>
      </w:r>
    </w:p>
    <w:p w:rsidR="00213A46" w:rsidRPr="00213A46" w:rsidRDefault="00213A46" w:rsidP="00213A46">
      <w:pPr>
        <w:spacing w:before="400" w:after="120"/>
        <w:jc w:val="center"/>
        <w:outlineLvl w:val="0"/>
        <w:rPr>
          <w:rFonts w:ascii="Times New Roman" w:eastAsia="Times New Roman" w:hAnsi="Times New Roman" w:cs="Times New Roman"/>
          <w:b/>
          <w:bCs/>
          <w:kern w:val="36"/>
          <w:sz w:val="48"/>
          <w:szCs w:val="48"/>
          <w:lang w:val="en-NZ" w:eastAsia="en-NZ"/>
        </w:rPr>
      </w:pPr>
      <w:r w:rsidRPr="00213A46">
        <w:rPr>
          <w:rFonts w:ascii="Arial" w:eastAsia="Times New Roman" w:hAnsi="Arial" w:cs="Arial"/>
          <w:color w:val="000000"/>
          <w:kern w:val="36"/>
          <w:sz w:val="40"/>
          <w:szCs w:val="40"/>
          <w:lang w:val="en-NZ" w:eastAsia="en-NZ"/>
        </w:rPr>
        <w:t>Level 2 HISTORY</w:t>
      </w:r>
    </w:p>
    <w:p w:rsidR="00213A46" w:rsidRPr="00213A46" w:rsidRDefault="00213A46" w:rsidP="00213A46">
      <w:pPr>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fldChar w:fldCharType="begin"/>
      </w:r>
      <w:r w:rsidRPr="00213A46">
        <w:rPr>
          <w:rFonts w:ascii="Times New Roman" w:eastAsia="Times New Roman" w:hAnsi="Times New Roman" w:cs="Times New Roman"/>
          <w:lang w:val="en-NZ" w:eastAsia="en-NZ"/>
        </w:rPr>
        <w:instrText xml:space="preserve"> INCLUDEPICTURE "https://lh3.googleusercontent.com/kZwXQWBorkMK55gkoVTZI0JPufrADv-GGniO8pSmSgxpk07XjCNbPbMK7D5NEhsW1ej4uHC2YsY1-Qc9vKnVCvxOLW4RWvIQ4ROLtmXqDQGmGEGZxGUWMfdbZooA9ze3SW2WSW7H" \* MERGEFORMATINET </w:instrText>
      </w:r>
      <w:r w:rsidRPr="00213A46">
        <w:rPr>
          <w:rFonts w:ascii="Times New Roman" w:eastAsia="Times New Roman" w:hAnsi="Times New Roman" w:cs="Times New Roman"/>
          <w:lang w:val="en-NZ" w:eastAsia="en-NZ"/>
        </w:rPr>
        <w:fldChar w:fldCharType="separate"/>
      </w:r>
      <w:r w:rsidRPr="00213A46">
        <w:rPr>
          <w:rFonts w:ascii="Times New Roman" w:eastAsia="Times New Roman" w:hAnsi="Times New Roman" w:cs="Times New Roman"/>
          <w:noProof/>
          <w:lang w:val="en-NZ" w:eastAsia="en-NZ"/>
        </w:rPr>
        <w:drawing>
          <wp:inline distT="0" distB="0" distL="0" distR="0">
            <wp:extent cx="6250305" cy="1355725"/>
            <wp:effectExtent l="0" t="0" r="0" b="3175"/>
            <wp:docPr id="4" name="Picture 4" descr="https://lh3.googleusercontent.com/kZwXQWBorkMK55gkoVTZI0JPufrADv-GGniO8pSmSgxpk07XjCNbPbMK7D5NEhsW1ej4uHC2YsY1-Qc9vKnVCvxOLW4RWvIQ4ROLtmXqDQGmGEGZxGUWMfdbZooA9ze3SW2WSW7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kZwXQWBorkMK55gkoVTZI0JPufrADv-GGniO8pSmSgxpk07XjCNbPbMK7D5NEhsW1ej4uHC2YsY1-Qc9vKnVCvxOLW4RWvIQ4ROLtmXqDQGmGEGZxGUWMfdbZooA9ze3SW2WSW7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0305" cy="1355725"/>
                    </a:xfrm>
                    <a:prstGeom prst="rect">
                      <a:avLst/>
                    </a:prstGeom>
                    <a:noFill/>
                    <a:ln>
                      <a:noFill/>
                    </a:ln>
                  </pic:spPr>
                </pic:pic>
              </a:graphicData>
            </a:graphic>
          </wp:inline>
        </w:drawing>
      </w:r>
      <w:r w:rsidRPr="00213A46">
        <w:rPr>
          <w:rFonts w:ascii="Times New Roman" w:eastAsia="Times New Roman" w:hAnsi="Times New Roman" w:cs="Times New Roman"/>
          <w:lang w:val="en-NZ" w:eastAsia="en-NZ"/>
        </w:rPr>
        <w:fldChar w:fldCharType="end"/>
      </w:r>
    </w:p>
    <w:p w:rsidR="00213A46" w:rsidRPr="00213A46" w:rsidRDefault="00213A46" w:rsidP="00213A46">
      <w:pPr>
        <w:spacing w:after="60"/>
        <w:jc w:val="center"/>
        <w:rPr>
          <w:rFonts w:ascii="Times New Roman" w:eastAsia="Times New Roman" w:hAnsi="Times New Roman" w:cs="Times New Roman"/>
          <w:lang w:val="en-NZ" w:eastAsia="en-NZ"/>
        </w:rPr>
      </w:pPr>
      <w:r w:rsidRPr="00213A46">
        <w:rPr>
          <w:rFonts w:ascii="Arial" w:eastAsia="Times New Roman" w:hAnsi="Arial" w:cs="Arial"/>
          <w:color w:val="000000"/>
          <w:sz w:val="52"/>
          <w:szCs w:val="52"/>
          <w:lang w:val="en-NZ" w:eastAsia="en-NZ"/>
        </w:rPr>
        <w:t>ASSESSMENT BOOKLET</w:t>
      </w:r>
    </w:p>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36"/>
          <w:szCs w:val="36"/>
          <w:lang w:val="en-NZ" w:eastAsia="en-NZ"/>
        </w:rPr>
        <w:lastRenderedPageBreak/>
        <w:fldChar w:fldCharType="begin"/>
      </w:r>
      <w:r w:rsidRPr="00213A46">
        <w:rPr>
          <w:rFonts w:ascii="Arial" w:eastAsia="Times New Roman" w:hAnsi="Arial" w:cs="Arial"/>
          <w:color w:val="000000"/>
          <w:sz w:val="36"/>
          <w:szCs w:val="36"/>
          <w:lang w:val="en-NZ" w:eastAsia="en-NZ"/>
        </w:rPr>
        <w:instrText xml:space="preserve"> INCLUDEPICTURE "https://lh5.googleusercontent.com/ENRFCPNJKg7wgiazVV5zgHGrxe2OsxzMZCHXEezXjFW9UZy3w6Eaz6tRRZG-kygq57hioQMVpGd04vIVrWMLrvTVePwDMDAri0qm4pr5CfEDLOKtIZLc6XTsNDM88F8rj0I1lrcI" \* MERGEFORMATINET </w:instrText>
      </w:r>
      <w:r w:rsidRPr="00213A46">
        <w:rPr>
          <w:rFonts w:ascii="Arial" w:eastAsia="Times New Roman" w:hAnsi="Arial" w:cs="Arial"/>
          <w:color w:val="000000"/>
          <w:sz w:val="36"/>
          <w:szCs w:val="36"/>
          <w:lang w:val="en-NZ" w:eastAsia="en-NZ"/>
        </w:rPr>
        <w:fldChar w:fldCharType="separate"/>
      </w:r>
      <w:r w:rsidRPr="00213A46">
        <w:rPr>
          <w:rFonts w:ascii="Arial" w:eastAsia="Times New Roman" w:hAnsi="Arial" w:cs="Arial"/>
          <w:noProof/>
          <w:color w:val="000000"/>
          <w:sz w:val="36"/>
          <w:szCs w:val="36"/>
          <w:lang w:val="en-NZ" w:eastAsia="en-NZ"/>
        </w:rPr>
        <w:drawing>
          <wp:inline distT="0" distB="0" distL="0" distR="0">
            <wp:extent cx="4872990" cy="3012440"/>
            <wp:effectExtent l="0" t="0" r="3810" b="0"/>
            <wp:docPr id="3" name="Picture 3" descr="https://lh5.googleusercontent.com/ENRFCPNJKg7wgiazVV5zgHGrxe2OsxzMZCHXEezXjFW9UZy3w6Eaz6tRRZG-kygq57hioQMVpGd04vIVrWMLrvTVePwDMDAri0qm4pr5CfEDLOKtIZLc6XTsNDM88F8rj0I1lr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NRFCPNJKg7wgiazVV5zgHGrxe2OsxzMZCHXEezXjFW9UZy3w6Eaz6tRRZG-kygq57hioQMVpGd04vIVrWMLrvTVePwDMDAri0qm4pr5CfEDLOKtIZLc6XTsNDM88F8rj0I1lrc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2990" cy="3012440"/>
                    </a:xfrm>
                    <a:prstGeom prst="rect">
                      <a:avLst/>
                    </a:prstGeom>
                    <a:noFill/>
                    <a:ln>
                      <a:noFill/>
                    </a:ln>
                  </pic:spPr>
                </pic:pic>
              </a:graphicData>
            </a:graphic>
          </wp:inline>
        </w:drawing>
      </w:r>
      <w:r w:rsidRPr="00213A46">
        <w:rPr>
          <w:rFonts w:ascii="Arial" w:eastAsia="Times New Roman" w:hAnsi="Arial" w:cs="Arial"/>
          <w:color w:val="000000"/>
          <w:sz w:val="36"/>
          <w:szCs w:val="36"/>
          <w:lang w:val="en-NZ" w:eastAsia="en-NZ"/>
        </w:rPr>
        <w:fldChar w:fldCharType="end"/>
      </w:r>
    </w:p>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36"/>
          <w:szCs w:val="36"/>
          <w:lang w:val="en-NZ" w:eastAsia="en-NZ"/>
        </w:rPr>
        <w:t>Level 2 HISTORY</w:t>
      </w:r>
    </w:p>
    <w:p w:rsidR="00213A46" w:rsidRPr="00213A46" w:rsidRDefault="00213A46" w:rsidP="00213A46">
      <w:pPr>
        <w:spacing w:after="240"/>
        <w:rPr>
          <w:rFonts w:ascii="Times New Roman" w:eastAsia="Times New Roman" w:hAnsi="Times New Roman" w:cs="Times New Roman"/>
          <w:lang w:val="en-NZ" w:eastAsia="en-NZ"/>
        </w:rPr>
      </w:pP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u w:val="single"/>
          <w:lang w:val="en-NZ" w:eastAsia="en-NZ"/>
        </w:rPr>
        <w:t>Introduction</w:t>
      </w:r>
      <w:r w:rsidRPr="00213A46">
        <w:rPr>
          <w:rFonts w:ascii="Arial" w:eastAsia="Times New Roman" w:hAnsi="Arial" w:cs="Arial"/>
          <w:color w:val="000000"/>
          <w:lang w:val="en-NZ" w:eastAsia="en-NZ"/>
        </w:rPr>
        <w:t xml:space="preserve"> :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The Level 2 History course is a combination of a theme-based approach, achievement objectives and achievement standards</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Level 2 History is both broad-sweeping in its look at forces that have shaped our modern world and provides the opportunity for greater depth of study and of historical insight than is required in the Level 1 History course.</w:t>
      </w:r>
    </w:p>
    <w:p w:rsidR="00213A46" w:rsidRPr="00213A46" w:rsidRDefault="00213A46" w:rsidP="00213A46">
      <w:pPr>
        <w:spacing w:before="100" w:after="100"/>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 xml:space="preserve">The </w:t>
      </w:r>
      <w:r w:rsidRPr="00213A46">
        <w:rPr>
          <w:rFonts w:ascii="Arial" w:eastAsia="Times New Roman" w:hAnsi="Arial" w:cs="Arial"/>
          <w:b/>
          <w:bCs/>
          <w:color w:val="000000"/>
          <w:lang w:val="en-NZ" w:eastAsia="en-NZ"/>
        </w:rPr>
        <w:t>Achievement Objectives</w:t>
      </w:r>
      <w:r w:rsidRPr="00213A46">
        <w:rPr>
          <w:rFonts w:ascii="Arial" w:eastAsia="Times New Roman" w:hAnsi="Arial" w:cs="Arial"/>
          <w:color w:val="000000"/>
          <w:lang w:val="en-NZ" w:eastAsia="en-NZ"/>
        </w:rPr>
        <w:t xml:space="preserve"> for this course will see you gain knowledge, skills, and experience to:</w:t>
      </w:r>
    </w:p>
    <w:p w:rsidR="00213A46" w:rsidRPr="00213A46" w:rsidRDefault="00213A46" w:rsidP="00213A46">
      <w:pPr>
        <w:numPr>
          <w:ilvl w:val="0"/>
          <w:numId w:val="1"/>
        </w:numPr>
        <w:spacing w:before="280"/>
        <w:textAlignment w:val="baseline"/>
        <w:rPr>
          <w:rFonts w:ascii="Arial" w:eastAsia="Times New Roman" w:hAnsi="Arial" w:cs="Arial"/>
          <w:color w:val="000000"/>
          <w:sz w:val="20"/>
          <w:szCs w:val="20"/>
          <w:lang w:val="en-NZ" w:eastAsia="en-NZ"/>
        </w:rPr>
      </w:pPr>
      <w:r w:rsidRPr="00213A46">
        <w:rPr>
          <w:rFonts w:ascii="Arial" w:eastAsia="Times New Roman" w:hAnsi="Arial" w:cs="Arial"/>
          <w:color w:val="000000"/>
          <w:lang w:val="en-NZ" w:eastAsia="en-NZ"/>
        </w:rPr>
        <w:t>Understand how historical forces and movements have influenced the causes and consequences of events of significance to New Zealanders.</w:t>
      </w:r>
    </w:p>
    <w:p w:rsidR="00213A46" w:rsidRPr="00213A46" w:rsidRDefault="00213A46" w:rsidP="00213A46">
      <w:pPr>
        <w:numPr>
          <w:ilvl w:val="0"/>
          <w:numId w:val="1"/>
        </w:numPr>
        <w:spacing w:after="280"/>
        <w:textAlignment w:val="baseline"/>
        <w:rPr>
          <w:rFonts w:ascii="Arial" w:eastAsia="Times New Roman" w:hAnsi="Arial" w:cs="Arial"/>
          <w:color w:val="000000"/>
          <w:sz w:val="20"/>
          <w:szCs w:val="20"/>
          <w:lang w:val="en-NZ" w:eastAsia="en-NZ"/>
        </w:rPr>
      </w:pPr>
      <w:r w:rsidRPr="00213A46">
        <w:rPr>
          <w:rFonts w:ascii="Arial" w:eastAsia="Times New Roman" w:hAnsi="Arial" w:cs="Arial"/>
          <w:color w:val="000000"/>
          <w:lang w:val="en-NZ" w:eastAsia="en-NZ"/>
        </w:rPr>
        <w:t>Understand how people’s interpretations of events that are of significance to New Zealanders differ.</w:t>
      </w:r>
    </w:p>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lastRenderedPageBreak/>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u w:val="single"/>
          <w:lang w:val="en-NZ" w:eastAsia="en-NZ"/>
        </w:rPr>
        <w:t>Topics covered include:</w:t>
      </w:r>
      <w:r w:rsidRPr="00213A46">
        <w:rPr>
          <w:rFonts w:ascii="Arial" w:eastAsia="Times New Roman" w:hAnsi="Arial" w:cs="Arial"/>
          <w:color w:val="00000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spacing w:before="280" w:after="280"/>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America’s Involvement in Vietnam or Vietnam’s Resistance to America 1955-1975.</w:t>
      </w:r>
    </w:p>
    <w:p w:rsidR="00213A46" w:rsidRPr="00213A46" w:rsidRDefault="00213A46" w:rsidP="00213A46">
      <w:pPr>
        <w:spacing w:before="280" w:after="280"/>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Ireland’s ‘Troubles’</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spacing w:before="280" w:after="280"/>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fldChar w:fldCharType="begin"/>
      </w:r>
      <w:r w:rsidRPr="00213A46">
        <w:rPr>
          <w:rFonts w:ascii="Arial" w:eastAsia="Times New Roman" w:hAnsi="Arial" w:cs="Arial"/>
          <w:color w:val="000000"/>
          <w:lang w:val="en-NZ" w:eastAsia="en-NZ"/>
        </w:rPr>
        <w:instrText xml:space="preserve"> INCLUDEPICTURE "https://lh3.googleusercontent.com/l_drodSri-FJtywCP3CviY7KZrWnAfrQ37Y8yJ-VeU3Vhe4KMTWGZoSeYntY6L8sj1XL1asDDZ9DFe5rKwyg8T1roAiB4BnPVQEzTnU-Etq94qB1uPzbwxyJn07wpaiN3HmRGPto" \* MERGEFORMATINET </w:instrText>
      </w:r>
      <w:r w:rsidRPr="00213A46">
        <w:rPr>
          <w:rFonts w:ascii="Arial" w:eastAsia="Times New Roman" w:hAnsi="Arial" w:cs="Arial"/>
          <w:color w:val="000000"/>
          <w:lang w:val="en-NZ" w:eastAsia="en-NZ"/>
        </w:rPr>
        <w:fldChar w:fldCharType="separate"/>
      </w:r>
      <w:r w:rsidRPr="00213A46">
        <w:rPr>
          <w:rFonts w:ascii="Arial" w:eastAsia="Times New Roman" w:hAnsi="Arial" w:cs="Arial"/>
          <w:noProof/>
          <w:color w:val="000000"/>
          <w:lang w:val="en-NZ" w:eastAsia="en-NZ"/>
        </w:rPr>
        <w:drawing>
          <wp:inline distT="0" distB="0" distL="0" distR="0">
            <wp:extent cx="3378200" cy="2194560"/>
            <wp:effectExtent l="0" t="0" r="0" b="2540"/>
            <wp:docPr id="2" name="Picture 2" descr="https://lh3.googleusercontent.com/l_drodSri-FJtywCP3CviY7KZrWnAfrQ37Y8yJ-VeU3Vhe4KMTWGZoSeYntY6L8sj1XL1asDDZ9DFe5rKwyg8T1roAiB4BnPVQEzTnU-Etq94qB1uPzbwxyJn07wpaiN3HmRG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l_drodSri-FJtywCP3CviY7KZrWnAfrQ37Y8yJ-VeU3Vhe4KMTWGZoSeYntY6L8sj1XL1asDDZ9DFe5rKwyg8T1roAiB4BnPVQEzTnU-Etq94qB1uPzbwxyJn07wpaiN3HmRGP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8200" cy="2194560"/>
                    </a:xfrm>
                    <a:prstGeom prst="rect">
                      <a:avLst/>
                    </a:prstGeom>
                    <a:noFill/>
                    <a:ln>
                      <a:noFill/>
                    </a:ln>
                  </pic:spPr>
                </pic:pic>
              </a:graphicData>
            </a:graphic>
          </wp:inline>
        </w:drawing>
      </w:r>
      <w:r w:rsidRPr="00213A46">
        <w:rPr>
          <w:rFonts w:ascii="Arial" w:eastAsia="Times New Roman" w:hAnsi="Arial" w:cs="Arial"/>
          <w:color w:val="000000"/>
          <w:lang w:val="en-NZ" w:eastAsia="en-NZ"/>
        </w:rPr>
        <w:fldChar w:fldCharType="end"/>
      </w:r>
      <w:r w:rsidRPr="00213A46">
        <w:rPr>
          <w:rFonts w:ascii="Arial" w:eastAsia="Times New Roman" w:hAnsi="Arial" w:cs="Arial"/>
          <w:color w:val="000000"/>
          <w:lang w:val="en-NZ" w:eastAsia="en-NZ"/>
        </w:rPr>
        <w:fldChar w:fldCharType="begin"/>
      </w:r>
      <w:r w:rsidRPr="00213A46">
        <w:rPr>
          <w:rFonts w:ascii="Arial" w:eastAsia="Times New Roman" w:hAnsi="Arial" w:cs="Arial"/>
          <w:color w:val="000000"/>
          <w:lang w:val="en-NZ" w:eastAsia="en-NZ"/>
        </w:rPr>
        <w:instrText xml:space="preserve"> INCLUDEPICTURE "https://lh6.googleusercontent.com/QV8isMRAxxXtWV4IXbJ9x-5s5QRYxRU5NhEFg8z6U5b1D9Jyfz9_7muhtR-VH1k6n4NsHIQvwcAYLu7Y3nJOsT3BDlL2Z7iA_H-bdXOs_NUPaGlCODNA67EeACFrLHGOFfajF30Q" \* MERGEFORMATINET </w:instrText>
      </w:r>
      <w:r w:rsidRPr="00213A46">
        <w:rPr>
          <w:rFonts w:ascii="Arial" w:eastAsia="Times New Roman" w:hAnsi="Arial" w:cs="Arial"/>
          <w:color w:val="000000"/>
          <w:lang w:val="en-NZ" w:eastAsia="en-NZ"/>
        </w:rPr>
        <w:fldChar w:fldCharType="separate"/>
      </w:r>
      <w:r w:rsidRPr="00213A46">
        <w:rPr>
          <w:rFonts w:ascii="Arial" w:eastAsia="Times New Roman" w:hAnsi="Arial" w:cs="Arial"/>
          <w:noProof/>
          <w:color w:val="000000"/>
          <w:lang w:val="en-NZ" w:eastAsia="en-NZ"/>
        </w:rPr>
        <w:drawing>
          <wp:inline distT="0" distB="0" distL="0" distR="0">
            <wp:extent cx="3367405" cy="2409825"/>
            <wp:effectExtent l="0" t="0" r="0" b="3175"/>
            <wp:docPr id="1" name="Picture 1" descr="https://lh6.googleusercontent.com/QV8isMRAxxXtWV4IXbJ9x-5s5QRYxRU5NhEFg8z6U5b1D9Jyfz9_7muhtR-VH1k6n4NsHIQvwcAYLu7Y3nJOsT3BDlL2Z7iA_H-bdXOs_NUPaGlCODNA67EeACFrLHGOFfajF3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QV8isMRAxxXtWV4IXbJ9x-5s5QRYxRU5NhEFg8z6U5b1D9Jyfz9_7muhtR-VH1k6n4NsHIQvwcAYLu7Y3nJOsT3BDlL2Z7iA_H-bdXOs_NUPaGlCODNA67EeACFrLHGOFfajF30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7405" cy="2409825"/>
                    </a:xfrm>
                    <a:prstGeom prst="rect">
                      <a:avLst/>
                    </a:prstGeom>
                    <a:noFill/>
                    <a:ln>
                      <a:noFill/>
                    </a:ln>
                  </pic:spPr>
                </pic:pic>
              </a:graphicData>
            </a:graphic>
          </wp:inline>
        </w:drawing>
      </w:r>
      <w:r w:rsidRPr="00213A46">
        <w:rPr>
          <w:rFonts w:ascii="Arial" w:eastAsia="Times New Roman" w:hAnsi="Arial" w:cs="Arial"/>
          <w:color w:val="000000"/>
          <w:lang w:val="en-NZ" w:eastAsia="en-NZ"/>
        </w:rPr>
        <w:fldChar w:fldCharType="end"/>
      </w:r>
    </w:p>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lastRenderedPageBreak/>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p>
    <w:p w:rsidR="00213A46" w:rsidRPr="00213A46" w:rsidRDefault="00213A46" w:rsidP="00213A46">
      <w:pPr>
        <w:jc w:val="center"/>
        <w:outlineLvl w:val="0"/>
        <w:rPr>
          <w:rFonts w:ascii="Times New Roman" w:eastAsia="Times New Roman" w:hAnsi="Times New Roman" w:cs="Times New Roman"/>
          <w:b/>
          <w:bCs/>
          <w:kern w:val="36"/>
          <w:sz w:val="48"/>
          <w:szCs w:val="48"/>
          <w:lang w:val="en-NZ" w:eastAsia="en-NZ"/>
        </w:rPr>
      </w:pPr>
      <w:r w:rsidRPr="00213A46">
        <w:rPr>
          <w:rFonts w:ascii="Arial" w:eastAsia="Times New Roman" w:hAnsi="Arial" w:cs="Arial"/>
          <w:b/>
          <w:bCs/>
          <w:color w:val="000000"/>
          <w:kern w:val="36"/>
          <w:sz w:val="28"/>
          <w:szCs w:val="28"/>
          <w:lang w:val="en-NZ" w:eastAsia="en-NZ"/>
        </w:rPr>
        <w:t>Year 12 History Assessment Programme</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In history this year you will be working towards gaining Level Two credits for the National Certificate of Educational Achievement.</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The work you do throughout the year will be assessed in two different ways:   </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numPr>
          <w:ilvl w:val="0"/>
          <w:numId w:val="2"/>
        </w:numPr>
        <w:ind w:left="360"/>
        <w:textAlignment w:val="baseline"/>
        <w:rPr>
          <w:rFonts w:ascii="Arial" w:eastAsia="Times New Roman" w:hAnsi="Arial" w:cs="Arial"/>
          <w:color w:val="000000"/>
          <w:lang w:val="en-NZ" w:eastAsia="en-NZ"/>
        </w:rPr>
      </w:pPr>
      <w:r w:rsidRPr="00213A46">
        <w:rPr>
          <w:rFonts w:ascii="Arial" w:eastAsia="Times New Roman" w:hAnsi="Arial" w:cs="Arial"/>
          <w:color w:val="000000"/>
          <w:lang w:val="en-NZ" w:eastAsia="en-NZ"/>
        </w:rPr>
        <w:t xml:space="preserve">Internal assessment - assignments and activities carried out throughout the year </w:t>
      </w:r>
    </w:p>
    <w:p w:rsidR="00213A46" w:rsidRPr="00213A46" w:rsidRDefault="00213A46" w:rsidP="00213A46">
      <w:pPr>
        <w:numPr>
          <w:ilvl w:val="0"/>
          <w:numId w:val="2"/>
        </w:numPr>
        <w:ind w:left="360"/>
        <w:textAlignment w:val="baseline"/>
        <w:rPr>
          <w:rFonts w:ascii="Arial" w:eastAsia="Times New Roman" w:hAnsi="Arial" w:cs="Arial"/>
          <w:color w:val="000000"/>
          <w:lang w:val="en-NZ" w:eastAsia="en-NZ"/>
        </w:rPr>
      </w:pPr>
      <w:r w:rsidRPr="00213A46">
        <w:rPr>
          <w:rFonts w:ascii="Arial" w:eastAsia="Times New Roman" w:hAnsi="Arial" w:cs="Arial"/>
          <w:color w:val="000000"/>
          <w:lang w:val="en-NZ" w:eastAsia="en-NZ"/>
        </w:rPr>
        <w:t>External assessment - an exam sat at the end of the year.</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The Year 12 history programme is assessed against six achievement standards. Each has a credit weighting. When you gain credit for an achievement standard the credits contribute to your NCEA. You can also gain different grades for each achievement standard: Achievement, Merit, Excellence. The grade you achieve is determined by the quality of your work as measured against national standards.</w:t>
      </w:r>
    </w:p>
    <w:p w:rsidR="00213A46" w:rsidRPr="00213A46" w:rsidRDefault="00213A46" w:rsidP="00213A46">
      <w:pPr>
        <w:spacing w:before="100" w:after="100"/>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 xml:space="preserve">The </w:t>
      </w:r>
      <w:r w:rsidRPr="00213A46">
        <w:rPr>
          <w:rFonts w:ascii="Arial" w:eastAsia="Times New Roman" w:hAnsi="Arial" w:cs="Arial"/>
          <w:b/>
          <w:bCs/>
          <w:color w:val="000000"/>
          <w:lang w:val="en-NZ" w:eastAsia="en-NZ"/>
        </w:rPr>
        <w:t>Achievement Objectives</w:t>
      </w:r>
      <w:r w:rsidRPr="00213A46">
        <w:rPr>
          <w:rFonts w:ascii="Arial" w:eastAsia="Times New Roman" w:hAnsi="Arial" w:cs="Arial"/>
          <w:color w:val="000000"/>
          <w:lang w:val="en-NZ" w:eastAsia="en-NZ"/>
        </w:rPr>
        <w:t xml:space="preserve"> for this course will see you gain knowledge, skills, and experience to:</w:t>
      </w:r>
    </w:p>
    <w:p w:rsidR="00213A46" w:rsidRPr="00213A46" w:rsidRDefault="00213A46" w:rsidP="00213A46">
      <w:pPr>
        <w:numPr>
          <w:ilvl w:val="0"/>
          <w:numId w:val="3"/>
        </w:numPr>
        <w:spacing w:before="100" w:after="100"/>
        <w:textAlignment w:val="baseline"/>
        <w:rPr>
          <w:rFonts w:ascii="Arial" w:eastAsia="Times New Roman" w:hAnsi="Arial" w:cs="Arial"/>
          <w:color w:val="000000"/>
          <w:lang w:val="en-NZ" w:eastAsia="en-NZ"/>
        </w:rPr>
      </w:pPr>
      <w:r w:rsidRPr="00213A46">
        <w:rPr>
          <w:rFonts w:ascii="Arial" w:eastAsia="Times New Roman" w:hAnsi="Arial" w:cs="Arial"/>
          <w:color w:val="000000"/>
          <w:lang w:val="en-NZ" w:eastAsia="en-NZ"/>
        </w:rPr>
        <w:t>Understand how historical forces and movements have influenced the causes and consequences of events of significance to New Zealanders.</w:t>
      </w:r>
    </w:p>
    <w:p w:rsidR="00213A46" w:rsidRPr="00213A46" w:rsidRDefault="00213A46" w:rsidP="00213A46">
      <w:pPr>
        <w:numPr>
          <w:ilvl w:val="0"/>
          <w:numId w:val="3"/>
        </w:numPr>
        <w:spacing w:before="100" w:after="100"/>
        <w:textAlignment w:val="baseline"/>
        <w:rPr>
          <w:rFonts w:ascii="Arial" w:eastAsia="Times New Roman" w:hAnsi="Arial" w:cs="Arial"/>
          <w:color w:val="000000"/>
          <w:lang w:val="en-NZ" w:eastAsia="en-NZ"/>
        </w:rPr>
      </w:pPr>
      <w:r w:rsidRPr="00213A46">
        <w:rPr>
          <w:rFonts w:ascii="Arial" w:eastAsia="Times New Roman" w:hAnsi="Arial" w:cs="Arial"/>
          <w:color w:val="000000"/>
          <w:lang w:val="en-NZ" w:eastAsia="en-NZ"/>
        </w:rPr>
        <w:t xml:space="preserve">Understand how people’s interpretations of events that are of significance to New Zealanders differ. </w:t>
      </w:r>
    </w:p>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Outlined below are the Level 2 history achievement standards, the credit weighting of each and how they are assessed.</w:t>
      </w:r>
    </w:p>
    <w:p w:rsidR="00213A46" w:rsidRPr="00213A46" w:rsidRDefault="00213A46" w:rsidP="00213A46">
      <w:pPr>
        <w:spacing w:after="240"/>
        <w:rPr>
          <w:rFonts w:ascii="Times New Roman" w:eastAsia="Times New Roman" w:hAnsi="Times New Roman" w:cs="Times New Roman"/>
          <w:lang w:val="en-NZ" w:eastAsia="en-NZ"/>
        </w:rPr>
      </w:pPr>
    </w:p>
    <w:tbl>
      <w:tblPr>
        <w:tblW w:w="0" w:type="auto"/>
        <w:tblCellMar>
          <w:top w:w="15" w:type="dxa"/>
          <w:left w:w="15" w:type="dxa"/>
          <w:bottom w:w="15" w:type="dxa"/>
          <w:right w:w="15" w:type="dxa"/>
        </w:tblCellMar>
        <w:tblLook w:val="04A0" w:firstRow="1" w:lastRow="0" w:firstColumn="1" w:lastColumn="0" w:noHBand="0" w:noVBand="1"/>
      </w:tblPr>
      <w:tblGrid>
        <w:gridCol w:w="1190"/>
        <w:gridCol w:w="5452"/>
        <w:gridCol w:w="887"/>
        <w:gridCol w:w="1475"/>
      </w:tblGrid>
      <w:tr w:rsidR="00213A46" w:rsidRPr="00213A46" w:rsidTr="00213A46">
        <w:trPr>
          <w:trHeight w:val="26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Number</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Title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 xml:space="preserve">Credits </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Assessment</w:t>
            </w:r>
          </w:p>
        </w:tc>
      </w:tr>
      <w:tr w:rsidR="00213A46" w:rsidRPr="00213A46" w:rsidTr="00213A46">
        <w:trPr>
          <w:trHeight w:val="5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2.1 AS 91229</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Carry out a planned inquiry of an historical event, or place, that is of significance to New Zealanders.</w:t>
            </w:r>
          </w:p>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Internal</w:t>
            </w:r>
          </w:p>
        </w:tc>
      </w:tr>
      <w:tr w:rsidR="00213A46" w:rsidRPr="00213A46" w:rsidTr="00213A46">
        <w:trPr>
          <w:trHeight w:val="5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lastRenderedPageBreak/>
              <w:t>2.2 AS 91230</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Examine an historical event, or place, that is of significance to New Zealanders.</w:t>
            </w:r>
          </w:p>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Internal</w:t>
            </w:r>
          </w:p>
        </w:tc>
      </w:tr>
      <w:tr w:rsidR="00213A46" w:rsidRPr="00213A46" w:rsidTr="00213A46">
        <w:trPr>
          <w:trHeight w:val="5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2.3 AS 91231</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Examine sources of an historical event that is of significance to New Zealanders.</w:t>
            </w:r>
          </w:p>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External</w:t>
            </w:r>
          </w:p>
        </w:tc>
      </w:tr>
      <w:tr w:rsidR="00213A46" w:rsidRPr="00213A46" w:rsidTr="00213A46">
        <w:trPr>
          <w:trHeight w:val="5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2.4 AS 91232</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Interpret different perspectives of people in an historical event that is of significance to New Zealanders.</w:t>
            </w:r>
          </w:p>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Internal</w:t>
            </w:r>
          </w:p>
        </w:tc>
      </w:tr>
      <w:tr w:rsidR="00213A46" w:rsidRPr="00213A46" w:rsidTr="00213A46">
        <w:trPr>
          <w:trHeight w:val="5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2.5 AS 91233</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Examine causes and consequences of a significant historical event.</w:t>
            </w:r>
          </w:p>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External</w:t>
            </w:r>
          </w:p>
        </w:tc>
      </w:tr>
      <w:tr w:rsidR="00213A46" w:rsidRPr="00213A46" w:rsidTr="00213A46">
        <w:trPr>
          <w:trHeight w:val="5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2.6 AS 91234</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Examine how a significant historical event affected New Zealand society.</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External</w:t>
            </w:r>
          </w:p>
        </w:tc>
      </w:tr>
    </w:tbl>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You will be advised well in advance when each assessment will be carried out and what the assessment policies of the school and this department are.</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Assessment Guidelines</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Authentication of work will be checked through observation and conferencing during class time allocation. Refer to Student information sheet on "Internal Assessment Procedures" for specific information on internal assessment procedures.</w:t>
      </w:r>
    </w:p>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p>
    <w:tbl>
      <w:tblPr>
        <w:tblW w:w="0" w:type="auto"/>
        <w:tblCellMar>
          <w:top w:w="15" w:type="dxa"/>
          <w:left w:w="15" w:type="dxa"/>
          <w:bottom w:w="15" w:type="dxa"/>
          <w:right w:w="15" w:type="dxa"/>
        </w:tblCellMar>
        <w:tblLook w:val="04A0" w:firstRow="1" w:lastRow="0" w:firstColumn="1" w:lastColumn="0" w:noHBand="0" w:noVBand="1"/>
      </w:tblPr>
      <w:tblGrid>
        <w:gridCol w:w="2900"/>
        <w:gridCol w:w="2815"/>
        <w:gridCol w:w="3289"/>
      </w:tblGrid>
      <w:tr w:rsidR="00213A46" w:rsidRPr="00213A46" w:rsidTr="00213A46">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AS 91229</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Carry out an inquiry of an historical event or place that is of significance to New Zealanders</w:t>
            </w:r>
          </w:p>
        </w:tc>
      </w:tr>
      <w:tr w:rsidR="00213A46" w:rsidRPr="00213A46" w:rsidTr="00213A46">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Merit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Excellence</w:t>
            </w:r>
          </w:p>
        </w:tc>
      </w:tr>
      <w:tr w:rsidR="00213A46" w:rsidRPr="00213A46" w:rsidTr="00213A46">
        <w:tc>
          <w:tcPr>
            <w:tcW w:w="0" w:type="auto"/>
            <w:tcBorders>
              <w:top w:val="single" w:sz="6" w:space="0" w:color="000000"/>
              <w:left w:val="single" w:sz="6" w:space="0" w:color="000000"/>
              <w:bottom w:val="single" w:sz="4" w:space="0" w:color="000000"/>
            </w:tcBorders>
            <w:tcMar>
              <w:top w:w="0" w:type="dxa"/>
              <w:left w:w="108" w:type="dxa"/>
              <w:bottom w:w="0" w:type="dxa"/>
              <w:right w:w="108" w:type="dxa"/>
            </w:tcMar>
            <w:hideMark/>
          </w:tcPr>
          <w:p w:rsidR="00213A46" w:rsidRPr="00213A46" w:rsidRDefault="00213A46" w:rsidP="00213A46">
            <w:pPr>
              <w:numPr>
                <w:ilvl w:val="0"/>
                <w:numId w:val="4"/>
              </w:numPr>
              <w:spacing w:before="120" w:after="120"/>
              <w:ind w:left="360"/>
              <w:textAlignment w:val="baseline"/>
              <w:rPr>
                <w:rFonts w:ascii="Arial" w:eastAsia="Times New Roman" w:hAnsi="Arial" w:cs="Arial"/>
                <w:color w:val="000000"/>
                <w:sz w:val="22"/>
                <w:szCs w:val="22"/>
                <w:lang w:val="en-NZ" w:eastAsia="en-NZ"/>
              </w:rPr>
            </w:pPr>
            <w:r w:rsidRPr="00213A46">
              <w:rPr>
                <w:rFonts w:ascii="Arial" w:eastAsia="Times New Roman" w:hAnsi="Arial" w:cs="Arial"/>
                <w:color w:val="000000"/>
                <w:sz w:val="22"/>
                <w:szCs w:val="22"/>
                <w:lang w:val="en-NZ" w:eastAsia="en-NZ"/>
              </w:rPr>
              <w:t>Carry out an inquiry of an historical event or place that is of significance to New Zealanders.</w:t>
            </w:r>
          </w:p>
        </w:tc>
        <w:tc>
          <w:tcPr>
            <w:tcW w:w="0" w:type="auto"/>
            <w:tcBorders>
              <w:top w:val="single" w:sz="6" w:space="0" w:color="000000"/>
              <w:bottom w:val="single" w:sz="4"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Carry out, in-depth, an inquiry of an historical event or place that is of significance to New Zealanders.</w:t>
            </w:r>
          </w:p>
        </w:tc>
        <w:tc>
          <w:tcPr>
            <w:tcW w:w="0" w:type="auto"/>
            <w:tcBorders>
              <w:top w:val="single" w:sz="6" w:space="0" w:color="000000"/>
              <w:bottom w:val="single" w:sz="4" w:space="0" w:color="000000"/>
              <w:right w:val="single" w:sz="6"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Comprehensively carry out an inquiry of an historical event or place that is of significance to New Zealanders.</w:t>
            </w:r>
          </w:p>
        </w:tc>
      </w:tr>
    </w:tbl>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p>
    <w:tbl>
      <w:tblPr>
        <w:tblW w:w="0" w:type="auto"/>
        <w:tblCellMar>
          <w:top w:w="15" w:type="dxa"/>
          <w:left w:w="15" w:type="dxa"/>
          <w:bottom w:w="15" w:type="dxa"/>
          <w:right w:w="15" w:type="dxa"/>
        </w:tblCellMar>
        <w:tblLook w:val="04A0" w:firstRow="1" w:lastRow="0" w:firstColumn="1" w:lastColumn="0" w:noHBand="0" w:noVBand="1"/>
      </w:tblPr>
      <w:tblGrid>
        <w:gridCol w:w="2876"/>
        <w:gridCol w:w="2821"/>
        <w:gridCol w:w="3307"/>
      </w:tblGrid>
      <w:tr w:rsidR="00213A46" w:rsidRPr="00213A46" w:rsidTr="00213A46">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AS 91230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Examine an historical event or place that is of significance to New Zealanders</w:t>
            </w:r>
          </w:p>
        </w:tc>
      </w:tr>
      <w:tr w:rsidR="00213A46" w:rsidRPr="00213A46" w:rsidTr="00213A46">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Merit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Excellence</w:t>
            </w:r>
          </w:p>
        </w:tc>
      </w:tr>
      <w:tr w:rsidR="00213A46" w:rsidRPr="00213A46" w:rsidTr="00213A46">
        <w:trPr>
          <w:trHeight w:val="1180"/>
        </w:trPr>
        <w:tc>
          <w:tcPr>
            <w:tcW w:w="0" w:type="auto"/>
            <w:tcBorders>
              <w:top w:val="single" w:sz="6" w:space="0" w:color="000000"/>
              <w:left w:val="single" w:sz="6" w:space="0" w:color="000000"/>
              <w:bottom w:val="single" w:sz="4" w:space="0" w:color="000000"/>
            </w:tcBorders>
            <w:tcMar>
              <w:top w:w="0" w:type="dxa"/>
              <w:left w:w="108" w:type="dxa"/>
              <w:bottom w:w="0" w:type="dxa"/>
              <w:right w:w="108" w:type="dxa"/>
            </w:tcMar>
            <w:hideMark/>
          </w:tcPr>
          <w:p w:rsidR="00213A46" w:rsidRPr="00213A46" w:rsidRDefault="00213A46" w:rsidP="00213A46">
            <w:pPr>
              <w:numPr>
                <w:ilvl w:val="0"/>
                <w:numId w:val="5"/>
              </w:numPr>
              <w:spacing w:before="120" w:after="120"/>
              <w:ind w:left="360"/>
              <w:textAlignment w:val="baseline"/>
              <w:rPr>
                <w:rFonts w:ascii="Arial" w:eastAsia="Times New Roman" w:hAnsi="Arial" w:cs="Arial"/>
                <w:color w:val="000000"/>
                <w:sz w:val="22"/>
                <w:szCs w:val="22"/>
                <w:lang w:val="en-NZ" w:eastAsia="en-NZ"/>
              </w:rPr>
            </w:pPr>
            <w:r w:rsidRPr="00213A46">
              <w:rPr>
                <w:rFonts w:ascii="Arial" w:eastAsia="Times New Roman" w:hAnsi="Arial" w:cs="Arial"/>
                <w:color w:val="000000"/>
                <w:sz w:val="22"/>
                <w:szCs w:val="22"/>
                <w:lang w:val="en-NZ" w:eastAsia="en-NZ"/>
              </w:rPr>
              <w:t>Examine an historical event or place that is of significance to New Zealanders.</w:t>
            </w:r>
          </w:p>
        </w:tc>
        <w:tc>
          <w:tcPr>
            <w:tcW w:w="0" w:type="auto"/>
            <w:tcBorders>
              <w:top w:val="single" w:sz="6" w:space="0" w:color="000000"/>
              <w:bottom w:val="single" w:sz="4"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Examine, in-depth, an historical event or place that is of significance to New Zealanders.</w:t>
            </w:r>
          </w:p>
        </w:tc>
        <w:tc>
          <w:tcPr>
            <w:tcW w:w="0" w:type="auto"/>
            <w:tcBorders>
              <w:top w:val="single" w:sz="6" w:space="0" w:color="000000"/>
              <w:bottom w:val="single" w:sz="4" w:space="0" w:color="000000"/>
              <w:right w:val="single" w:sz="6"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Comprehensively examine an historical event or place that is of significance to New Zealanders.</w:t>
            </w:r>
          </w:p>
        </w:tc>
      </w:tr>
    </w:tbl>
    <w:p w:rsidR="00213A46" w:rsidRPr="00213A46" w:rsidRDefault="00213A46" w:rsidP="00213A46">
      <w:pPr>
        <w:rPr>
          <w:rFonts w:ascii="Times New Roman" w:eastAsia="Times New Roman" w:hAnsi="Times New Roman" w:cs="Times New Roman"/>
          <w:lang w:val="en-NZ" w:eastAsia="en-NZ"/>
        </w:rPr>
      </w:pPr>
    </w:p>
    <w:tbl>
      <w:tblPr>
        <w:tblW w:w="0" w:type="auto"/>
        <w:tblCellMar>
          <w:top w:w="15" w:type="dxa"/>
          <w:left w:w="15" w:type="dxa"/>
          <w:bottom w:w="15" w:type="dxa"/>
          <w:right w:w="15" w:type="dxa"/>
        </w:tblCellMar>
        <w:tblLook w:val="04A0" w:firstRow="1" w:lastRow="0" w:firstColumn="1" w:lastColumn="0" w:noHBand="0" w:noVBand="1"/>
      </w:tblPr>
      <w:tblGrid>
        <w:gridCol w:w="2890"/>
        <w:gridCol w:w="2807"/>
        <w:gridCol w:w="3313"/>
      </w:tblGrid>
      <w:tr w:rsidR="00213A46" w:rsidRPr="00213A46" w:rsidTr="00213A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AS 91231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Examine sources of an historical event that is of significance to New Zealanders</w:t>
            </w:r>
          </w:p>
        </w:tc>
      </w:tr>
      <w:tr w:rsidR="00213A46" w:rsidRPr="00213A46" w:rsidTr="00213A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Merit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Excellence</w:t>
            </w:r>
          </w:p>
        </w:tc>
      </w:tr>
      <w:tr w:rsidR="00213A46" w:rsidRPr="00213A46" w:rsidTr="00213A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numPr>
                <w:ilvl w:val="0"/>
                <w:numId w:val="6"/>
              </w:numPr>
              <w:spacing w:before="120" w:after="120"/>
              <w:ind w:left="360"/>
              <w:textAlignment w:val="baseline"/>
              <w:rPr>
                <w:rFonts w:ascii="Arial" w:eastAsia="Times New Roman" w:hAnsi="Arial" w:cs="Arial"/>
                <w:color w:val="000000"/>
                <w:sz w:val="22"/>
                <w:szCs w:val="22"/>
                <w:lang w:val="en-NZ" w:eastAsia="en-NZ"/>
              </w:rPr>
            </w:pPr>
            <w:r w:rsidRPr="00213A46">
              <w:rPr>
                <w:rFonts w:ascii="Arial" w:eastAsia="Times New Roman" w:hAnsi="Arial" w:cs="Arial"/>
                <w:color w:val="000000"/>
                <w:sz w:val="22"/>
                <w:szCs w:val="22"/>
                <w:lang w:val="en-NZ" w:eastAsia="en-NZ"/>
              </w:rPr>
              <w:lastRenderedPageBreak/>
              <w:t>Examine sources of an historical event that is of significance to New Zealanders.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Examine in-depth sources of an historical event that is of significance to New Zealanders.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Comprehensively examine sources of an historical event that is of significance to New Zealanders.</w:t>
            </w:r>
          </w:p>
        </w:tc>
      </w:tr>
    </w:tbl>
    <w:p w:rsidR="00213A46" w:rsidRPr="00213A46" w:rsidRDefault="00213A46" w:rsidP="00213A46">
      <w:pPr>
        <w:rPr>
          <w:rFonts w:ascii="Times New Roman" w:eastAsia="Times New Roman" w:hAnsi="Times New Roman" w:cs="Times New Roman"/>
          <w:lang w:val="en-NZ" w:eastAsia="en-NZ"/>
        </w:rPr>
      </w:pPr>
    </w:p>
    <w:tbl>
      <w:tblPr>
        <w:tblW w:w="0" w:type="auto"/>
        <w:tblCellMar>
          <w:top w:w="15" w:type="dxa"/>
          <w:left w:w="15" w:type="dxa"/>
          <w:bottom w:w="15" w:type="dxa"/>
          <w:right w:w="15" w:type="dxa"/>
        </w:tblCellMar>
        <w:tblLook w:val="04A0" w:firstRow="1" w:lastRow="0" w:firstColumn="1" w:lastColumn="0" w:noHBand="0" w:noVBand="1"/>
      </w:tblPr>
      <w:tblGrid>
        <w:gridCol w:w="2965"/>
        <w:gridCol w:w="2778"/>
        <w:gridCol w:w="3267"/>
      </w:tblGrid>
      <w:tr w:rsidR="00213A46" w:rsidRPr="00213A46" w:rsidTr="00213A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AS 91232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Interpret different perspectives of people in an historical event that is of significance to New Zealanders</w:t>
            </w:r>
          </w:p>
        </w:tc>
      </w:tr>
      <w:tr w:rsidR="00213A46" w:rsidRPr="00213A46" w:rsidTr="00213A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Merit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Excellence</w:t>
            </w:r>
          </w:p>
        </w:tc>
      </w:tr>
      <w:tr w:rsidR="00213A46" w:rsidRPr="00213A46" w:rsidTr="00213A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numPr>
                <w:ilvl w:val="0"/>
                <w:numId w:val="7"/>
              </w:numPr>
              <w:spacing w:before="120" w:after="120"/>
              <w:ind w:left="360"/>
              <w:textAlignment w:val="baseline"/>
              <w:rPr>
                <w:rFonts w:ascii="Arial" w:eastAsia="Times New Roman" w:hAnsi="Arial" w:cs="Arial"/>
                <w:color w:val="000000"/>
                <w:sz w:val="22"/>
                <w:szCs w:val="22"/>
                <w:lang w:val="en-NZ" w:eastAsia="en-NZ"/>
              </w:rPr>
            </w:pPr>
            <w:r w:rsidRPr="00213A46">
              <w:rPr>
                <w:rFonts w:ascii="Arial" w:eastAsia="Times New Roman" w:hAnsi="Arial" w:cs="Arial"/>
                <w:color w:val="000000"/>
                <w:sz w:val="22"/>
                <w:szCs w:val="22"/>
                <w:lang w:val="en-NZ" w:eastAsia="en-NZ"/>
              </w:rPr>
              <w:t>Interpret different perspectives of people in an historical event that is of significance to New Zealanders.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Interpret in-depth different perspectives of people in an historical event that is of significance to New Zealanders.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Comprehensively interpret different perspectives of people in an historical event that is of significance to New Zealanders.</w:t>
            </w:r>
          </w:p>
        </w:tc>
      </w:tr>
    </w:tbl>
    <w:p w:rsidR="00213A46" w:rsidRPr="00213A46" w:rsidRDefault="00213A46" w:rsidP="00213A46">
      <w:pPr>
        <w:spacing w:after="240"/>
        <w:rPr>
          <w:rFonts w:ascii="Times New Roman" w:eastAsia="Times New Roman" w:hAnsi="Times New Roman" w:cs="Times New Roman"/>
          <w:lang w:val="en-NZ" w:eastAsia="en-NZ"/>
        </w:rPr>
      </w:pPr>
    </w:p>
    <w:tbl>
      <w:tblPr>
        <w:tblW w:w="0" w:type="auto"/>
        <w:tblCellMar>
          <w:top w:w="15" w:type="dxa"/>
          <w:left w:w="15" w:type="dxa"/>
          <w:bottom w:w="15" w:type="dxa"/>
          <w:right w:w="15" w:type="dxa"/>
        </w:tblCellMar>
        <w:tblLook w:val="04A0" w:firstRow="1" w:lastRow="0" w:firstColumn="1" w:lastColumn="0" w:noHBand="0" w:noVBand="1"/>
      </w:tblPr>
      <w:tblGrid>
        <w:gridCol w:w="2974"/>
        <w:gridCol w:w="2819"/>
        <w:gridCol w:w="3214"/>
      </w:tblGrid>
      <w:tr w:rsidR="00213A46" w:rsidRPr="00213A46" w:rsidTr="00213A46">
        <w:tc>
          <w:tcPr>
            <w:tcW w:w="0" w:type="auto"/>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AS 91223</w:t>
            </w:r>
          </w:p>
        </w:tc>
        <w:tc>
          <w:tcPr>
            <w:tcW w:w="0" w:type="auto"/>
            <w:gridSpan w:val="2"/>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Examine causes and consequences of a significant historical event</w:t>
            </w:r>
          </w:p>
        </w:tc>
      </w:tr>
      <w:tr w:rsidR="00213A46" w:rsidRPr="00213A46" w:rsidTr="00213A46">
        <w:tc>
          <w:tcPr>
            <w:tcW w:w="0" w:type="auto"/>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Merit</w:t>
            </w:r>
          </w:p>
        </w:tc>
        <w:tc>
          <w:tcPr>
            <w:tcW w:w="0" w:type="auto"/>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Excellence</w:t>
            </w:r>
          </w:p>
        </w:tc>
      </w:tr>
      <w:tr w:rsidR="00213A46" w:rsidRPr="00213A46" w:rsidTr="00213A46">
        <w:tc>
          <w:tcPr>
            <w:tcW w:w="0" w:type="auto"/>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hideMark/>
          </w:tcPr>
          <w:p w:rsidR="00213A46" w:rsidRPr="00213A46" w:rsidRDefault="00213A46" w:rsidP="00213A46">
            <w:pPr>
              <w:numPr>
                <w:ilvl w:val="0"/>
                <w:numId w:val="8"/>
              </w:numPr>
              <w:spacing w:before="120" w:after="120"/>
              <w:ind w:left="360"/>
              <w:textAlignment w:val="baseline"/>
              <w:rPr>
                <w:rFonts w:ascii="Arial" w:eastAsia="Times New Roman" w:hAnsi="Arial" w:cs="Arial"/>
                <w:color w:val="000000"/>
                <w:sz w:val="22"/>
                <w:szCs w:val="22"/>
                <w:lang w:val="en-NZ" w:eastAsia="en-NZ"/>
              </w:rPr>
            </w:pPr>
            <w:r w:rsidRPr="00213A46">
              <w:rPr>
                <w:rFonts w:ascii="Arial" w:eastAsia="Times New Roman" w:hAnsi="Arial" w:cs="Arial"/>
                <w:color w:val="000000"/>
                <w:sz w:val="22"/>
                <w:szCs w:val="22"/>
                <w:lang w:val="en-NZ" w:eastAsia="en-NZ"/>
              </w:rPr>
              <w:t>Examine causes and consequences of a significant historical event.</w:t>
            </w:r>
          </w:p>
        </w:tc>
        <w:tc>
          <w:tcPr>
            <w:tcW w:w="0" w:type="auto"/>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Examine in-depth causes and consequences of a significant historical event.</w:t>
            </w:r>
          </w:p>
        </w:tc>
        <w:tc>
          <w:tcPr>
            <w:tcW w:w="0" w:type="auto"/>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Comprehensively examine causes and consequences of a significant historical event.</w:t>
            </w:r>
          </w:p>
        </w:tc>
      </w:tr>
    </w:tbl>
    <w:p w:rsidR="00213A46" w:rsidRPr="00213A46" w:rsidRDefault="00213A46" w:rsidP="00213A46">
      <w:pPr>
        <w:rPr>
          <w:rFonts w:ascii="Times New Roman" w:eastAsia="Times New Roman" w:hAnsi="Times New Roman" w:cs="Times New Roman"/>
          <w:lang w:val="en-NZ" w:eastAsia="en-NZ"/>
        </w:rPr>
      </w:pPr>
    </w:p>
    <w:tbl>
      <w:tblPr>
        <w:tblW w:w="0" w:type="auto"/>
        <w:tblCellMar>
          <w:top w:w="15" w:type="dxa"/>
          <w:left w:w="15" w:type="dxa"/>
          <w:bottom w:w="15" w:type="dxa"/>
          <w:right w:w="15" w:type="dxa"/>
        </w:tblCellMar>
        <w:tblLook w:val="04A0" w:firstRow="1" w:lastRow="0" w:firstColumn="1" w:lastColumn="0" w:noHBand="0" w:noVBand="1"/>
      </w:tblPr>
      <w:tblGrid>
        <w:gridCol w:w="2769"/>
        <w:gridCol w:w="2860"/>
        <w:gridCol w:w="3378"/>
      </w:tblGrid>
      <w:tr w:rsidR="00213A46" w:rsidRPr="00213A46" w:rsidTr="00213A46">
        <w:tc>
          <w:tcPr>
            <w:tcW w:w="0" w:type="auto"/>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AS 91234</w:t>
            </w:r>
          </w:p>
        </w:tc>
        <w:tc>
          <w:tcPr>
            <w:tcW w:w="0" w:type="auto"/>
            <w:gridSpan w:val="2"/>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Examine how a significant historical event affected New Zealand society</w:t>
            </w:r>
          </w:p>
        </w:tc>
      </w:tr>
      <w:tr w:rsidR="00213A46" w:rsidRPr="00213A46" w:rsidTr="00213A46">
        <w:tc>
          <w:tcPr>
            <w:tcW w:w="0" w:type="auto"/>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Merit</w:t>
            </w:r>
          </w:p>
        </w:tc>
        <w:tc>
          <w:tcPr>
            <w:tcW w:w="0" w:type="auto"/>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hideMark/>
          </w:tcPr>
          <w:p w:rsidR="00213A46" w:rsidRPr="00213A46" w:rsidRDefault="00213A46" w:rsidP="00213A46">
            <w:pPr>
              <w:spacing w:after="120"/>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Achievement with Excellence</w:t>
            </w:r>
          </w:p>
        </w:tc>
      </w:tr>
      <w:tr w:rsidR="00213A46" w:rsidRPr="00213A46" w:rsidTr="00213A46">
        <w:tc>
          <w:tcPr>
            <w:tcW w:w="0" w:type="auto"/>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hideMark/>
          </w:tcPr>
          <w:p w:rsidR="00213A46" w:rsidRPr="00213A46" w:rsidRDefault="00213A46" w:rsidP="00213A46">
            <w:pPr>
              <w:numPr>
                <w:ilvl w:val="0"/>
                <w:numId w:val="9"/>
              </w:numPr>
              <w:spacing w:before="120" w:after="120"/>
              <w:ind w:left="360"/>
              <w:textAlignment w:val="baseline"/>
              <w:rPr>
                <w:rFonts w:ascii="Arial" w:eastAsia="Times New Roman" w:hAnsi="Arial" w:cs="Arial"/>
                <w:color w:val="000000"/>
                <w:sz w:val="22"/>
                <w:szCs w:val="22"/>
                <w:lang w:val="en-NZ" w:eastAsia="en-NZ"/>
              </w:rPr>
            </w:pPr>
            <w:r w:rsidRPr="00213A46">
              <w:rPr>
                <w:rFonts w:ascii="Arial" w:eastAsia="Times New Roman" w:hAnsi="Arial" w:cs="Arial"/>
                <w:color w:val="000000"/>
                <w:sz w:val="22"/>
                <w:szCs w:val="22"/>
                <w:lang w:val="en-NZ" w:eastAsia="en-NZ"/>
              </w:rPr>
              <w:t>Examine how a significant historical event affected New Zealand society.</w:t>
            </w:r>
          </w:p>
        </w:tc>
        <w:tc>
          <w:tcPr>
            <w:tcW w:w="0" w:type="auto"/>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Examine in-depth how a significant historical event affected New Zealand society.</w:t>
            </w:r>
          </w:p>
        </w:tc>
        <w:tc>
          <w:tcPr>
            <w:tcW w:w="0" w:type="auto"/>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hideMark/>
          </w:tcPr>
          <w:p w:rsidR="00213A46" w:rsidRPr="00213A46" w:rsidRDefault="00213A46" w:rsidP="00213A46">
            <w:pPr>
              <w:spacing w:before="120" w:after="120"/>
              <w:rPr>
                <w:rFonts w:ascii="Times New Roman" w:eastAsia="Times New Roman" w:hAnsi="Times New Roman" w:cs="Times New Roman"/>
                <w:lang w:val="en-NZ" w:eastAsia="en-NZ"/>
              </w:rPr>
            </w:pPr>
            <w:r w:rsidRPr="00213A46">
              <w:rPr>
                <w:rFonts w:ascii="Times New Roman" w:eastAsia="Times New Roman" w:hAnsi="Symbol" w:cs="Times New Roman"/>
                <w:lang w:val="en-NZ" w:eastAsia="en-NZ"/>
              </w:rPr>
              <w:t></w:t>
            </w:r>
            <w:r w:rsidRPr="00213A46">
              <w:rPr>
                <w:rFonts w:ascii="Times New Roman" w:eastAsia="Times New Roman" w:hAnsi="Times New Roman" w:cs="Times New Roman"/>
                <w:lang w:val="en-NZ" w:eastAsia="en-NZ"/>
              </w:rPr>
              <w:t xml:space="preserve">  </w:t>
            </w:r>
            <w:r w:rsidRPr="00213A46">
              <w:rPr>
                <w:rFonts w:ascii="Arial" w:eastAsia="Times New Roman" w:hAnsi="Arial" w:cs="Arial"/>
                <w:color w:val="000000"/>
                <w:sz w:val="22"/>
                <w:szCs w:val="22"/>
                <w:lang w:val="en-NZ" w:eastAsia="en-NZ"/>
              </w:rPr>
              <w:t>Comprehensively examine how a significant historical event affected New Zealand society.</w:t>
            </w:r>
          </w:p>
        </w:tc>
      </w:tr>
    </w:tbl>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p>
    <w:p w:rsidR="00213A46" w:rsidRPr="00213A46" w:rsidRDefault="00213A46" w:rsidP="00213A46">
      <w:pPr>
        <w:spacing w:before="320" w:after="80"/>
        <w:jc w:val="center"/>
        <w:outlineLvl w:val="2"/>
        <w:rPr>
          <w:rFonts w:ascii="Times New Roman" w:eastAsia="Times New Roman" w:hAnsi="Times New Roman" w:cs="Times New Roman"/>
          <w:b/>
          <w:bCs/>
          <w:sz w:val="27"/>
          <w:szCs w:val="27"/>
          <w:lang w:val="en-NZ" w:eastAsia="en-NZ"/>
        </w:rPr>
      </w:pPr>
      <w:r w:rsidRPr="00213A46">
        <w:rPr>
          <w:rFonts w:ascii="Arial" w:eastAsia="Times New Roman" w:hAnsi="Arial" w:cs="Arial"/>
          <w:b/>
          <w:bCs/>
          <w:color w:val="434343"/>
          <w:sz w:val="28"/>
          <w:szCs w:val="28"/>
          <w:lang w:val="en-NZ" w:eastAsia="en-NZ"/>
        </w:rPr>
        <w:t xml:space="preserve">The key concepts or big ideas in history </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spacing w:before="100" w:after="100"/>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 xml:space="preserve">Authentic understanding in history comes from developing a grasp of the key concepts and underlying key historical events, themes, and issues. </w:t>
      </w:r>
    </w:p>
    <w:p w:rsidR="00213A46" w:rsidRPr="00213A46" w:rsidRDefault="00213A46" w:rsidP="00213A46">
      <w:pPr>
        <w:jc w:val="center"/>
        <w:outlineLvl w:val="2"/>
        <w:rPr>
          <w:rFonts w:ascii="Times New Roman" w:eastAsia="Times New Roman" w:hAnsi="Times New Roman" w:cs="Times New Roman"/>
          <w:b/>
          <w:bCs/>
          <w:sz w:val="27"/>
          <w:szCs w:val="27"/>
          <w:lang w:val="en-NZ" w:eastAsia="en-NZ"/>
        </w:rPr>
      </w:pPr>
      <w:r w:rsidRPr="00213A46">
        <w:rPr>
          <w:rFonts w:ascii="Arial" w:eastAsia="Times New Roman" w:hAnsi="Arial" w:cs="Arial"/>
          <w:b/>
          <w:bCs/>
          <w:color w:val="000000"/>
          <w:lang w:val="en-NZ" w:eastAsia="en-NZ"/>
        </w:rPr>
        <w:t>Significance</w:t>
      </w:r>
    </w:p>
    <w:p w:rsidR="00213A46" w:rsidRPr="00213A46" w:rsidRDefault="00213A46" w:rsidP="00213A46">
      <w:pPr>
        <w:spacing w:before="100" w:after="100"/>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 xml:space="preserve">Historians weigh the importance, durability, and relevance of events, themes, and issues in the past and the appropriateness of using the past to provide contemporary lessons; historians debate what is historically significant and how and why the decisions about what is significant change. </w:t>
      </w:r>
    </w:p>
    <w:p w:rsidR="00213A46" w:rsidRPr="00213A46" w:rsidRDefault="00213A46" w:rsidP="00213A46">
      <w:pPr>
        <w:jc w:val="center"/>
        <w:outlineLvl w:val="2"/>
        <w:rPr>
          <w:rFonts w:ascii="Times New Roman" w:eastAsia="Times New Roman" w:hAnsi="Times New Roman" w:cs="Times New Roman"/>
          <w:b/>
          <w:bCs/>
          <w:sz w:val="27"/>
          <w:szCs w:val="27"/>
          <w:lang w:val="en-NZ" w:eastAsia="en-NZ"/>
        </w:rPr>
      </w:pPr>
      <w:r w:rsidRPr="00213A46">
        <w:rPr>
          <w:rFonts w:ascii="Arial" w:eastAsia="Times New Roman" w:hAnsi="Arial" w:cs="Arial"/>
          <w:b/>
          <w:bCs/>
          <w:color w:val="000000"/>
          <w:lang w:val="en-NZ" w:eastAsia="en-NZ"/>
        </w:rPr>
        <w:lastRenderedPageBreak/>
        <w:t xml:space="preserve">Continuity and change </w:t>
      </w:r>
    </w:p>
    <w:p w:rsidR="00213A46" w:rsidRPr="00213A46" w:rsidRDefault="00213A46" w:rsidP="00213A46">
      <w:pPr>
        <w:spacing w:before="100" w:after="100"/>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History examines change over time and continuity in times of change. Historians use chronology to place these developments in context. Historians debate what has changed, what has remained the same, and the impact of these changes.</w:t>
      </w:r>
    </w:p>
    <w:p w:rsidR="00213A46" w:rsidRPr="00213A46" w:rsidRDefault="00213A46" w:rsidP="00213A46">
      <w:pPr>
        <w:jc w:val="center"/>
        <w:outlineLvl w:val="2"/>
        <w:rPr>
          <w:rFonts w:ascii="Times New Roman" w:eastAsia="Times New Roman" w:hAnsi="Times New Roman" w:cs="Times New Roman"/>
          <w:b/>
          <w:bCs/>
          <w:sz w:val="27"/>
          <w:szCs w:val="27"/>
          <w:lang w:val="en-NZ" w:eastAsia="en-NZ"/>
        </w:rPr>
      </w:pPr>
      <w:r w:rsidRPr="00213A46">
        <w:rPr>
          <w:rFonts w:ascii="Arial" w:eastAsia="Times New Roman" w:hAnsi="Arial" w:cs="Arial"/>
          <w:b/>
          <w:bCs/>
          <w:color w:val="000000"/>
          <w:lang w:val="en-NZ" w:eastAsia="en-NZ"/>
        </w:rPr>
        <w:t>Cause and effect</w:t>
      </w:r>
    </w:p>
    <w:p w:rsidR="00213A46" w:rsidRPr="00213A46" w:rsidRDefault="00213A46" w:rsidP="00213A46">
      <w:pPr>
        <w:spacing w:before="100" w:after="100"/>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 xml:space="preserve">Historians investigate the reasons for and the results of events in history; they debate the causes of past events and how these events affect people’s lives and communities. Historians study relationships between events to identify pervasive themes, ideas, and movements, such as terrorism, revolution, and migration. </w:t>
      </w:r>
    </w:p>
    <w:p w:rsidR="00213A46" w:rsidRPr="00213A46" w:rsidRDefault="00213A46" w:rsidP="00213A46">
      <w:pPr>
        <w:jc w:val="center"/>
        <w:outlineLvl w:val="2"/>
        <w:rPr>
          <w:rFonts w:ascii="Times New Roman" w:eastAsia="Times New Roman" w:hAnsi="Times New Roman" w:cs="Times New Roman"/>
          <w:b/>
          <w:bCs/>
          <w:sz w:val="27"/>
          <w:szCs w:val="27"/>
          <w:lang w:val="en-NZ" w:eastAsia="en-NZ"/>
        </w:rPr>
      </w:pPr>
      <w:r w:rsidRPr="00213A46">
        <w:rPr>
          <w:rFonts w:ascii="Arial" w:eastAsia="Times New Roman" w:hAnsi="Arial" w:cs="Arial"/>
          <w:b/>
          <w:bCs/>
          <w:color w:val="000000"/>
          <w:lang w:val="en-NZ" w:eastAsia="en-NZ"/>
        </w:rPr>
        <w:t>Perspective</w:t>
      </w:r>
    </w:p>
    <w:p w:rsidR="00213A46" w:rsidRPr="00213A46" w:rsidRDefault="00213A46" w:rsidP="00213A46">
      <w:pPr>
        <w:spacing w:before="100" w:after="100"/>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There are multiple perspectives on the past (both at the time and subsequently). Interpretations of the past are contested – historians base their arguments on historical evidence and draw from a variety of perspectives.</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6"/>
          <w:szCs w:val="26"/>
          <w:lang w:val="en-NZ" w:eastAsia="en-NZ"/>
        </w:rPr>
        <w:t>Others to consider:</w:t>
      </w:r>
    </w:p>
    <w:p w:rsidR="00213A46" w:rsidRPr="00213A46" w:rsidRDefault="00213A46" w:rsidP="00213A46">
      <w:pPr>
        <w:rPr>
          <w:rFonts w:ascii="Times New Roman" w:eastAsia="Times New Roman" w:hAnsi="Times New Roman" w:cs="Times New Roman"/>
          <w:lang w:val="en-NZ" w:eastAsia="en-NZ"/>
        </w:rPr>
      </w:pPr>
    </w:p>
    <w:p w:rsidR="00213A46" w:rsidRPr="00213A46" w:rsidRDefault="00213A46" w:rsidP="00213A46">
      <w:pPr>
        <w:numPr>
          <w:ilvl w:val="0"/>
          <w:numId w:val="10"/>
        </w:numPr>
        <w:spacing w:before="100"/>
        <w:jc w:val="center"/>
        <w:textAlignment w:val="baseline"/>
        <w:rPr>
          <w:rFonts w:ascii="Arial" w:eastAsia="Times New Roman" w:hAnsi="Arial" w:cs="Arial"/>
          <w:b/>
          <w:bCs/>
          <w:color w:val="000000"/>
          <w:lang w:val="en-NZ" w:eastAsia="en-NZ"/>
        </w:rPr>
      </w:pPr>
      <w:r w:rsidRPr="00213A46">
        <w:rPr>
          <w:rFonts w:ascii="Arial" w:eastAsia="Times New Roman" w:hAnsi="Arial" w:cs="Arial"/>
          <w:b/>
          <w:bCs/>
          <w:color w:val="000000"/>
          <w:lang w:val="en-NZ" w:eastAsia="en-NZ"/>
        </w:rPr>
        <w:t>Past and present (refers to the relationship between events in the past and the present day)</w:t>
      </w:r>
    </w:p>
    <w:p w:rsidR="00213A46" w:rsidRPr="00213A46" w:rsidRDefault="00213A46" w:rsidP="00213A46">
      <w:pPr>
        <w:numPr>
          <w:ilvl w:val="0"/>
          <w:numId w:val="10"/>
        </w:numPr>
        <w:spacing w:before="100" w:after="100"/>
        <w:jc w:val="center"/>
        <w:textAlignment w:val="baseline"/>
        <w:rPr>
          <w:rFonts w:ascii="Arial" w:eastAsia="Times New Roman" w:hAnsi="Arial" w:cs="Arial"/>
          <w:b/>
          <w:bCs/>
          <w:color w:val="000000"/>
          <w:lang w:val="en-NZ" w:eastAsia="en-NZ"/>
        </w:rPr>
      </w:pPr>
      <w:r w:rsidRPr="00213A46">
        <w:rPr>
          <w:rFonts w:ascii="Arial" w:eastAsia="Times New Roman" w:hAnsi="Arial" w:cs="Arial"/>
          <w:b/>
          <w:bCs/>
          <w:color w:val="000000"/>
          <w:lang w:val="en-NZ" w:eastAsia="en-NZ"/>
        </w:rPr>
        <w:t>Reliability and usefulness</w:t>
      </w:r>
    </w:p>
    <w:p w:rsidR="00213A46" w:rsidRPr="00213A46" w:rsidRDefault="00213A46" w:rsidP="00213A46">
      <w:pPr>
        <w:numPr>
          <w:ilvl w:val="0"/>
          <w:numId w:val="10"/>
        </w:numPr>
        <w:spacing w:before="100" w:after="100"/>
        <w:jc w:val="center"/>
        <w:textAlignment w:val="baseline"/>
        <w:rPr>
          <w:rFonts w:ascii="Arial" w:eastAsia="Times New Roman" w:hAnsi="Arial" w:cs="Arial"/>
          <w:b/>
          <w:bCs/>
          <w:color w:val="000000"/>
          <w:lang w:val="en-NZ" w:eastAsia="en-NZ"/>
        </w:rPr>
      </w:pPr>
      <w:r w:rsidRPr="00213A46">
        <w:rPr>
          <w:rFonts w:ascii="Arial" w:eastAsia="Times New Roman" w:hAnsi="Arial" w:cs="Arial"/>
          <w:b/>
          <w:bCs/>
          <w:color w:val="000000"/>
          <w:lang w:val="en-NZ" w:eastAsia="en-NZ"/>
        </w:rPr>
        <w:t>Bias and propaganda</w:t>
      </w:r>
    </w:p>
    <w:p w:rsidR="00213A46" w:rsidRPr="00213A46" w:rsidRDefault="00213A46" w:rsidP="00213A46">
      <w:pPr>
        <w:numPr>
          <w:ilvl w:val="0"/>
          <w:numId w:val="10"/>
        </w:numPr>
        <w:spacing w:before="100" w:after="100"/>
        <w:jc w:val="center"/>
        <w:textAlignment w:val="baseline"/>
        <w:rPr>
          <w:rFonts w:ascii="Arial" w:eastAsia="Times New Roman" w:hAnsi="Arial" w:cs="Arial"/>
          <w:b/>
          <w:bCs/>
          <w:color w:val="000000"/>
          <w:lang w:val="en-NZ" w:eastAsia="en-NZ"/>
        </w:rPr>
      </w:pPr>
      <w:r w:rsidRPr="00213A46">
        <w:rPr>
          <w:rFonts w:ascii="Arial" w:eastAsia="Times New Roman" w:hAnsi="Arial" w:cs="Arial"/>
          <w:b/>
          <w:bCs/>
          <w:color w:val="000000"/>
          <w:lang w:val="en-NZ" w:eastAsia="en-NZ"/>
        </w:rPr>
        <w:t>Intent and motivation</w:t>
      </w:r>
    </w:p>
    <w:p w:rsidR="00213A46" w:rsidRPr="00213A46" w:rsidRDefault="00213A46" w:rsidP="00213A46">
      <w:pPr>
        <w:numPr>
          <w:ilvl w:val="0"/>
          <w:numId w:val="10"/>
        </w:numPr>
        <w:spacing w:before="100" w:after="100"/>
        <w:jc w:val="center"/>
        <w:textAlignment w:val="baseline"/>
        <w:rPr>
          <w:rFonts w:ascii="Arial" w:eastAsia="Times New Roman" w:hAnsi="Arial" w:cs="Arial"/>
          <w:b/>
          <w:bCs/>
          <w:color w:val="000000"/>
          <w:lang w:val="en-NZ" w:eastAsia="en-NZ"/>
        </w:rPr>
      </w:pPr>
      <w:r w:rsidRPr="00213A46">
        <w:rPr>
          <w:rFonts w:ascii="Arial" w:eastAsia="Times New Roman" w:hAnsi="Arial" w:cs="Arial"/>
          <w:b/>
          <w:bCs/>
          <w:color w:val="000000"/>
          <w:lang w:val="en-NZ" w:eastAsia="en-NZ"/>
        </w:rPr>
        <w:t>Specific and generalised</w:t>
      </w:r>
    </w:p>
    <w:p w:rsidR="00213A46" w:rsidRPr="00213A46" w:rsidRDefault="00213A46" w:rsidP="00213A46">
      <w:pPr>
        <w:numPr>
          <w:ilvl w:val="0"/>
          <w:numId w:val="10"/>
        </w:numPr>
        <w:spacing w:before="100" w:after="100"/>
        <w:jc w:val="center"/>
        <w:textAlignment w:val="baseline"/>
        <w:rPr>
          <w:rFonts w:ascii="Arial" w:eastAsia="Times New Roman" w:hAnsi="Arial" w:cs="Arial"/>
          <w:b/>
          <w:bCs/>
          <w:color w:val="000000"/>
          <w:lang w:val="en-NZ" w:eastAsia="en-NZ"/>
        </w:rPr>
      </w:pPr>
      <w:r w:rsidRPr="00213A46">
        <w:rPr>
          <w:rFonts w:ascii="Arial" w:eastAsia="Times New Roman" w:hAnsi="Arial" w:cs="Arial"/>
          <w:b/>
          <w:bCs/>
          <w:color w:val="000000"/>
          <w:lang w:val="en-NZ" w:eastAsia="en-NZ"/>
        </w:rPr>
        <w:t>Influence and significance</w:t>
      </w:r>
    </w:p>
    <w:p w:rsidR="00213A46" w:rsidRPr="00213A46" w:rsidRDefault="00213A46" w:rsidP="00213A46">
      <w:pPr>
        <w:numPr>
          <w:ilvl w:val="0"/>
          <w:numId w:val="10"/>
        </w:numPr>
        <w:spacing w:before="100" w:after="100"/>
        <w:jc w:val="center"/>
        <w:textAlignment w:val="baseline"/>
        <w:rPr>
          <w:rFonts w:ascii="Arial" w:eastAsia="Times New Roman" w:hAnsi="Arial" w:cs="Arial"/>
          <w:b/>
          <w:bCs/>
          <w:color w:val="000000"/>
          <w:lang w:val="en-NZ" w:eastAsia="en-NZ"/>
        </w:rPr>
      </w:pPr>
      <w:r w:rsidRPr="00213A46">
        <w:rPr>
          <w:rFonts w:ascii="Arial" w:eastAsia="Times New Roman" w:hAnsi="Arial" w:cs="Arial"/>
          <w:b/>
          <w:bCs/>
          <w:color w:val="000000"/>
          <w:lang w:val="en-NZ" w:eastAsia="en-NZ"/>
        </w:rPr>
        <w:t>Contingency</w:t>
      </w:r>
    </w:p>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p>
    <w:tbl>
      <w:tblPr>
        <w:tblW w:w="0" w:type="auto"/>
        <w:tblCellMar>
          <w:top w:w="15" w:type="dxa"/>
          <w:left w:w="15" w:type="dxa"/>
          <w:bottom w:w="15" w:type="dxa"/>
          <w:right w:w="15" w:type="dxa"/>
        </w:tblCellMar>
        <w:tblLook w:val="04A0" w:firstRow="1" w:lastRow="0" w:firstColumn="1" w:lastColumn="0" w:noHBand="0" w:noVBand="1"/>
      </w:tblPr>
      <w:tblGrid>
        <w:gridCol w:w="749"/>
        <w:gridCol w:w="1981"/>
        <w:gridCol w:w="1239"/>
        <w:gridCol w:w="1720"/>
        <w:gridCol w:w="1306"/>
        <w:gridCol w:w="2009"/>
      </w:tblGrid>
      <w:tr w:rsidR="00213A46" w:rsidRPr="00213A46" w:rsidTr="00213A46">
        <w:trPr>
          <w:trHeight w:val="72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Topic</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Achievement standard</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Time of assessment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Reassessment opportunity     (if any</w:t>
            </w:r>
            <w:r w:rsidRPr="00213A46">
              <w:rPr>
                <w:rFonts w:ascii="Arial" w:eastAsia="Times New Roman" w:hAnsi="Arial" w:cs="Arial"/>
                <w:b/>
                <w:bCs/>
                <w:color w:val="000000"/>
                <w:sz w:val="22"/>
                <w:szCs w:val="22"/>
                <w:lang w:val="en-NZ" w:eastAsia="en-NZ"/>
              </w:rPr>
              <w: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Grade NA/A/  M/E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Initials</w:t>
            </w:r>
            <w:r w:rsidRPr="00213A46">
              <w:rPr>
                <w:rFonts w:ascii="Arial" w:eastAsia="Times New Roman" w:hAnsi="Arial" w:cs="Arial"/>
                <w:color w:val="000000"/>
                <w:lang w:val="en-NZ" w:eastAsia="en-NZ"/>
              </w:rPr>
              <w:t xml:space="preserve">      Grade correct no appeal pending</w:t>
            </w:r>
          </w:p>
        </w:tc>
      </w:tr>
      <w:tr w:rsidR="00213A46" w:rsidRPr="00213A46" w:rsidTr="00213A46">
        <w:trPr>
          <w:trHeight w:val="16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Event of tragedy</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2.1</w:t>
            </w:r>
            <w:r w:rsidRPr="00213A46">
              <w:rPr>
                <w:rFonts w:ascii="Arial" w:eastAsia="Times New Roman" w:hAnsi="Arial" w:cs="Arial"/>
                <w:color w:val="000000"/>
                <w:lang w:val="en-NZ" w:eastAsia="en-NZ"/>
              </w:rPr>
              <w:t xml:space="preserve"> </w:t>
            </w:r>
            <w:r w:rsidRPr="00213A46">
              <w:rPr>
                <w:rFonts w:ascii="Arial" w:eastAsia="Times New Roman" w:hAnsi="Arial" w:cs="Arial"/>
                <w:b/>
                <w:bCs/>
                <w:color w:val="000000"/>
                <w:lang w:val="en-NZ" w:eastAsia="en-NZ"/>
              </w:rPr>
              <w:t>AS 91229</w:t>
            </w:r>
            <w:r w:rsidRPr="00213A46">
              <w:rPr>
                <w:rFonts w:ascii="Arial" w:eastAsia="Times New Roman" w:hAnsi="Arial" w:cs="Arial"/>
                <w:color w:val="00000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Carry out a planned inquiry of an historical event, or place, of significance to New Zealanders.</w:t>
            </w:r>
          </w:p>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Term 2</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No</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16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Event of tragedy</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2.2  AS 91230</w:t>
            </w:r>
            <w:r w:rsidRPr="00213A46">
              <w:rPr>
                <w:rFonts w:ascii="Arial" w:eastAsia="Times New Roman" w:hAnsi="Arial" w:cs="Arial"/>
                <w:color w:val="000000"/>
                <w:sz w:val="28"/>
                <w:szCs w:val="28"/>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Examine an historical event, or place, of significance to New Zealanders.</w:t>
            </w:r>
          </w:p>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lastRenderedPageBreak/>
              <w:t>Term 2</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No</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16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Exam</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 xml:space="preserve">2.3 AS 91231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Examine sources of an historical event of significance to New Zealanders</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16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Vietnam</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2.4 AS 91232</w:t>
            </w:r>
            <w:r w:rsidRPr="00213A46">
              <w:rPr>
                <w:rFonts w:ascii="Arial" w:eastAsia="Times New Roman" w:hAnsi="Arial" w:cs="Arial"/>
                <w:color w:val="000000"/>
                <w:sz w:val="28"/>
                <w:szCs w:val="28"/>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Interpret different perspectives of people in an historical event of significance to New Zealanders.</w:t>
            </w:r>
          </w:p>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Term 1</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No</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16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Exam</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lang w:val="en-NZ" w:eastAsia="en-NZ"/>
              </w:rPr>
              <w:t>2.5 AS 91233</w:t>
            </w:r>
            <w:r w:rsidRPr="00213A46">
              <w:rPr>
                <w:rFonts w:ascii="Arial" w:eastAsia="Times New Roman" w:hAnsi="Arial" w:cs="Arial"/>
                <w:color w:val="000000"/>
                <w:sz w:val="28"/>
                <w:szCs w:val="28"/>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lang w:val="en-NZ" w:eastAsia="en-NZ"/>
              </w:rPr>
              <w:t>Examine causes and consequences of a significant historical event.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Term  2/ 3</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1600"/>
        </w:trPr>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Exam</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8"/>
                <w:szCs w:val="28"/>
                <w:lang w:val="en-NZ" w:eastAsia="en-NZ"/>
              </w:rPr>
              <w:t xml:space="preserve">2.6 AS 91234 </w:t>
            </w:r>
            <w:r w:rsidRPr="00213A46">
              <w:rPr>
                <w:rFonts w:ascii="Arial" w:eastAsia="Times New Roman" w:hAnsi="Arial" w:cs="Arial"/>
                <w:color w:val="000000"/>
                <w:lang w:val="en-NZ" w:eastAsia="en-NZ"/>
              </w:rPr>
              <w:t>Examine how a significant historical event affected New Zealand society</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Term  2/3</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213A46" w:rsidRPr="00213A46" w:rsidRDefault="00213A46" w:rsidP="00213A46">
            <w:pPr>
              <w:rPr>
                <w:rFonts w:ascii="Times New Roman" w:eastAsia="Times New Roman" w:hAnsi="Times New Roman" w:cs="Times New Roman"/>
                <w:lang w:val="en-NZ" w:eastAsia="en-NZ"/>
              </w:rPr>
            </w:pPr>
          </w:p>
        </w:tc>
      </w:tr>
    </w:tbl>
    <w:p w:rsidR="00213A46" w:rsidRPr="00213A46" w:rsidRDefault="00213A46" w:rsidP="00213A46">
      <w:pPr>
        <w:spacing w:after="240"/>
        <w:rPr>
          <w:rFonts w:ascii="Times New Roman" w:eastAsia="Times New Roman" w:hAnsi="Times New Roman" w:cs="Times New Roman"/>
          <w:lang w:val="en-NZ" w:eastAsia="en-NZ"/>
        </w:rPr>
      </w:pP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r w:rsidRPr="00213A46">
        <w:rPr>
          <w:rFonts w:ascii="Times New Roman" w:eastAsia="Times New Roman" w:hAnsi="Times New Roman" w:cs="Times New Roman"/>
          <w:lang w:val="en-NZ" w:eastAsia="en-NZ"/>
        </w:rPr>
        <w:br/>
      </w:r>
    </w:p>
    <w:p w:rsidR="00213A46" w:rsidRPr="00213A46" w:rsidRDefault="00213A46" w:rsidP="00213A46">
      <w:pPr>
        <w:rPr>
          <w:rFonts w:ascii="Times New Roman" w:eastAsia="Times New Roman" w:hAnsi="Times New Roman" w:cs="Times New Roman"/>
          <w:lang w:val="en-NZ" w:eastAsia="en-NZ"/>
        </w:rPr>
      </w:pPr>
    </w:p>
    <w:tbl>
      <w:tblPr>
        <w:tblW w:w="0" w:type="auto"/>
        <w:tblCellMar>
          <w:top w:w="15" w:type="dxa"/>
          <w:left w:w="15" w:type="dxa"/>
          <w:bottom w:w="15" w:type="dxa"/>
          <w:right w:w="15" w:type="dxa"/>
        </w:tblCellMar>
        <w:tblLook w:val="04A0" w:firstRow="1" w:lastRow="0" w:firstColumn="1" w:lastColumn="0" w:noHBand="0" w:noVBand="1"/>
      </w:tblPr>
      <w:tblGrid>
        <w:gridCol w:w="9000"/>
      </w:tblGrid>
      <w:tr w:rsidR="00213A46" w:rsidRPr="00213A46" w:rsidTr="00213A46">
        <w:trPr>
          <w:trHeight w:val="1160"/>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Year Planner – 12 HIST                                                                                                                                                                                                                    </w:t>
            </w:r>
            <w:r w:rsidRPr="00213A46">
              <w:rPr>
                <w:rFonts w:ascii="Arial" w:eastAsia="Times New Roman" w:hAnsi="Arial" w:cs="Arial"/>
                <w:b/>
                <w:bCs/>
                <w:color w:val="000000"/>
                <w:sz w:val="22"/>
                <w:szCs w:val="22"/>
                <w:lang w:val="en-NZ" w:eastAsia="en-NZ"/>
              </w:rPr>
              <w:tab/>
              <w:t>2018</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2"/>
                <w:szCs w:val="22"/>
                <w:lang w:val="en-NZ" w:eastAsia="en-NZ"/>
              </w:rPr>
              <w:t xml:space="preserve"> </w:t>
            </w:r>
          </w:p>
        </w:tc>
      </w:tr>
    </w:tbl>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95"/>
        <w:gridCol w:w="711"/>
        <w:gridCol w:w="609"/>
        <w:gridCol w:w="509"/>
        <w:gridCol w:w="805"/>
        <w:gridCol w:w="696"/>
        <w:gridCol w:w="689"/>
        <w:gridCol w:w="843"/>
        <w:gridCol w:w="204"/>
        <w:gridCol w:w="908"/>
        <w:gridCol w:w="509"/>
        <w:gridCol w:w="777"/>
        <w:gridCol w:w="204"/>
        <w:gridCol w:w="641"/>
      </w:tblGrid>
      <w:tr w:rsidR="00213A46" w:rsidRPr="00213A46" w:rsidTr="00213A46">
        <w:trPr>
          <w:trHeight w:val="1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lastRenderedPageBreak/>
              <w:t>TERM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1</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29/1 – 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2</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7/2 – 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3</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12/2 – 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4</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19/2 – 23/2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5</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26/2 – 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6</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5/3 –9/3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7</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12/3 – 16/3</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8</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19/3 – 23/3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9</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26/3 – 30/3</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10</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2/4 – 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11</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9/4 - 13/4</w:t>
            </w:r>
          </w:p>
        </w:tc>
      </w:tr>
      <w:tr w:rsidR="00213A46" w:rsidRPr="00213A46" w:rsidTr="00213A46">
        <w:trPr>
          <w:trHeight w:val="8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Context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28"/>
                <w:szCs w:val="28"/>
                <w:lang w:val="en-NZ" w:eastAsia="en-NZ"/>
              </w:rPr>
              <w:t xml:space="preserve"> </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 xml:space="preserve"> </w:t>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 xml:space="preserve">Vietnam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 xml:space="preserve"> </w:t>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 xml:space="preserve">Vietnam </w:t>
            </w:r>
          </w:p>
        </w:tc>
      </w:tr>
      <w:tr w:rsidR="00213A46" w:rsidRPr="00213A46" w:rsidTr="00213A46">
        <w:trPr>
          <w:trHeight w:val="1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Assessment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Waitangi Day</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Swimming sports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Athletics day</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Summer Tournament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 xml:space="preserve"> </w:t>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Easter</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r w:rsidRPr="00213A46">
              <w:rPr>
                <w:rFonts w:ascii="Arial" w:eastAsia="Times New Roman" w:hAnsi="Arial" w:cs="Arial"/>
                <w:b/>
                <w:bCs/>
                <w:color w:val="000000"/>
                <w:sz w:val="20"/>
                <w:szCs w:val="20"/>
                <w:lang w:val="en-NZ" w:eastAsia="en-NZ"/>
              </w:rPr>
              <w:t>2.4 complete</w:t>
            </w:r>
          </w:p>
        </w:tc>
      </w:tr>
      <w:tr w:rsidR="00213A46" w:rsidRPr="00213A46" w:rsidTr="00213A46">
        <w:trPr>
          <w:trHeight w:val="440"/>
        </w:trPr>
        <w:tc>
          <w:tcPr>
            <w:tcW w:w="0" w:type="auto"/>
            <w:gridSpan w:val="14"/>
            <w:tcBorders>
              <w:top w:val="single" w:sz="8" w:space="0" w:color="000000"/>
              <w:bottom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r>
      <w:tr w:rsidR="00213A46" w:rsidRPr="00213A46" w:rsidTr="00213A46">
        <w:trPr>
          <w:trHeight w:val="1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TERM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1</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30/4 – 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2</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7/5 – 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3</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14/5 – 18/5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4</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21/5 – 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5</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28/5 – 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6</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5/6 – 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7</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11/6 – 15/6</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8</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18/6 – 22/6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9</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25/6 – 29/6</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10</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2/7 – 6/7</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 xml:space="preserve"> </w:t>
            </w:r>
          </w:p>
        </w:tc>
      </w:tr>
      <w:tr w:rsidR="00213A46" w:rsidRPr="00213A46" w:rsidTr="00213A46">
        <w:trPr>
          <w:trHeight w:val="1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Context</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spacing w:before="240"/>
              <w:ind w:left="360"/>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Ireland</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p w:rsidR="00213A46" w:rsidRPr="00213A46" w:rsidRDefault="00213A46" w:rsidP="00213A46">
            <w:pPr>
              <w:ind w:left="360"/>
              <w:jc w:val="cente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r w:rsidRPr="00213A46">
              <w:rPr>
                <w:rFonts w:ascii="Arial" w:eastAsia="Times New Roman" w:hAnsi="Arial" w:cs="Arial"/>
                <w:b/>
                <w:bCs/>
                <w:color w:val="000000"/>
                <w:sz w:val="20"/>
                <w:szCs w:val="20"/>
                <w:lang w:val="en-NZ" w:eastAsia="en-NZ"/>
              </w:rPr>
              <w:t>Event of tragedy</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1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Assessment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Queen’s birthday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r w:rsidRPr="00213A46">
              <w:rPr>
                <w:rFonts w:ascii="Arial" w:eastAsia="Times New Roman" w:hAnsi="Arial" w:cs="Arial"/>
                <w:b/>
                <w:bCs/>
                <w:color w:val="000000"/>
                <w:sz w:val="20"/>
                <w:szCs w:val="20"/>
                <w:lang w:val="en-NZ" w:eastAsia="en-NZ"/>
              </w:rPr>
              <w:t>2.1 complete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440"/>
        </w:trPr>
        <w:tc>
          <w:tcPr>
            <w:tcW w:w="0" w:type="auto"/>
            <w:gridSpan w:val="14"/>
            <w:tcBorders>
              <w:top w:val="single" w:sz="8" w:space="0" w:color="000000"/>
              <w:bottom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r>
      <w:tr w:rsidR="00213A46" w:rsidRPr="00213A46" w:rsidTr="00213A46">
        <w:trPr>
          <w:trHeight w:val="1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TERM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1</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23/7 – 27/7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2</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30/7 – 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3</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6/8 – 10/8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4</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13/8 – 17/8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5</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20/8 – 24/8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6</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27/8 – 31/8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7</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3/9 – 7/9</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8</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10/9 – 14/9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9</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17/9 – 21/9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10</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24/9 – 28/9</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 xml:space="preserve"> </w:t>
            </w:r>
          </w:p>
        </w:tc>
      </w:tr>
      <w:tr w:rsidR="00213A46" w:rsidRPr="00213A46" w:rsidTr="00213A46">
        <w:trPr>
          <w:trHeight w:val="1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Context</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 xml:space="preserve"> Event of tragedy</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Ireland</w:t>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 xml:space="preserve">  </w:t>
            </w:r>
            <w:r w:rsidRPr="00213A46">
              <w:rPr>
                <w:rFonts w:ascii="Arial" w:eastAsia="Times New Roman" w:hAnsi="Arial" w:cs="Arial"/>
                <w:b/>
                <w:bCs/>
                <w:color w:val="000000"/>
                <w:sz w:val="20"/>
                <w:szCs w:val="20"/>
                <w:lang w:val="en-NZ" w:eastAsia="en-NZ"/>
              </w:rPr>
              <w:tab/>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Senior Derived Grade</w:t>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Exams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Revision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lastRenderedPageBreak/>
              <w:t>Assessment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2"/>
                <w:szCs w:val="22"/>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2"/>
                <w:szCs w:val="22"/>
                <w:lang w:val="en-NZ" w:eastAsia="en-NZ"/>
              </w:rPr>
              <w:t xml:space="preserve">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i/>
                <w:iCs/>
                <w:color w:val="000000"/>
                <w:sz w:val="22"/>
                <w:szCs w:val="22"/>
                <w:lang w:val="en-NZ" w:eastAsia="en-NZ"/>
              </w:rPr>
              <w:t>Winter Tournament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 xml:space="preserve"> 2.2 complete</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440"/>
        </w:trPr>
        <w:tc>
          <w:tcPr>
            <w:tcW w:w="0" w:type="auto"/>
            <w:gridSpan w:val="14"/>
            <w:tcBorders>
              <w:top w:val="single" w:sz="8" w:space="0" w:color="000000"/>
              <w:bottom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r>
      <w:tr w:rsidR="00213A46" w:rsidRPr="00213A46" w:rsidTr="00213A46">
        <w:trPr>
          <w:trHeight w:val="1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TERM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1</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15/10 – 19/10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2</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23/10 – 26/10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3</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29/10 –2/11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4</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5/11 – 9/11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5</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12/11 – 16/11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6</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19/11 – 23/11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7</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26/11 – 30/11</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8</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3/12 – 7/12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Week 9</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18"/>
                <w:szCs w:val="18"/>
                <w:lang w:val="en-NZ" w:eastAsia="en-NZ"/>
              </w:rPr>
              <w:t>10/12 –14/12</w:t>
            </w:r>
          </w:p>
        </w:tc>
        <w:tc>
          <w:tcPr>
            <w:tcW w:w="0" w:type="auto"/>
            <w:gridSpan w:val="3"/>
            <w:vMerge w:val="restart"/>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r>
      <w:tr w:rsidR="00213A46" w:rsidRPr="00213A46" w:rsidTr="00213A46">
        <w:trPr>
          <w:trHeight w:val="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Context</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jc w:val="center"/>
              <w:rPr>
                <w:rFonts w:ascii="Times New Roman" w:eastAsia="Times New Roman" w:hAnsi="Times New Roman" w:cs="Times New Roman"/>
                <w:lang w:val="en-NZ" w:eastAsia="en-NZ"/>
              </w:rPr>
            </w:pPr>
            <w:r w:rsidRPr="00213A46">
              <w:rPr>
                <w:rFonts w:ascii="Arial" w:eastAsia="Times New Roman" w:hAnsi="Arial" w:cs="Arial"/>
                <w:b/>
                <w:bCs/>
                <w:color w:val="000000"/>
                <w:sz w:val="20"/>
                <w:szCs w:val="20"/>
                <w:lang w:val="en-NZ" w:eastAsia="en-NZ"/>
              </w:rPr>
              <w:t>Revision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1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b/>
                <w:bCs/>
                <w:color w:val="000000"/>
                <w:sz w:val="18"/>
                <w:szCs w:val="18"/>
                <w:lang w:val="en-NZ" w:eastAsia="en-NZ"/>
              </w:rPr>
              <w:t>Assessment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i/>
                <w:iCs/>
                <w:color w:val="000000"/>
                <w:sz w:val="20"/>
                <w:szCs w:val="20"/>
                <w:lang w:val="en-NZ" w:eastAsia="en-NZ"/>
              </w:rPr>
              <w:t>Labour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2"/>
                <w:szCs w:val="22"/>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213A46" w:rsidRPr="00213A46" w:rsidRDefault="00213A46" w:rsidP="00213A46">
            <w:pPr>
              <w:rPr>
                <w:rFonts w:ascii="Times New Roman" w:eastAsia="Times New Roman" w:hAnsi="Times New Roman" w:cs="Times New Roman"/>
                <w:lang w:val="en-NZ" w:eastAsia="en-NZ"/>
              </w:rPr>
            </w:pPr>
          </w:p>
        </w:tc>
      </w:tr>
      <w:tr w:rsidR="00213A46" w:rsidRPr="00213A46" w:rsidTr="00213A46">
        <w:trPr>
          <w:trHeight w:val="200"/>
        </w:trPr>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c>
          <w:tcPr>
            <w:tcW w:w="0" w:type="auto"/>
            <w:tcBorders>
              <w:top w:val="single" w:sz="8" w:space="0" w:color="000000"/>
            </w:tcBorders>
            <w:tcMar>
              <w:top w:w="100" w:type="dxa"/>
              <w:left w:w="100" w:type="dxa"/>
              <w:bottom w:w="100" w:type="dxa"/>
              <w:right w:w="100" w:type="dxa"/>
            </w:tcMar>
            <w:hideMark/>
          </w:tcPr>
          <w:p w:rsidR="00213A46" w:rsidRPr="00213A46" w:rsidRDefault="00213A46" w:rsidP="00213A46">
            <w:pPr>
              <w:rPr>
                <w:rFonts w:ascii="Times New Roman" w:eastAsia="Times New Roman" w:hAnsi="Times New Roman" w:cs="Times New Roman"/>
                <w:lang w:val="en-NZ" w:eastAsia="en-NZ"/>
              </w:rPr>
            </w:pPr>
          </w:p>
        </w:tc>
      </w:tr>
    </w:tbl>
    <w:p w:rsidR="00213A46" w:rsidRPr="00213A46" w:rsidRDefault="00213A46" w:rsidP="00213A46">
      <w:pPr>
        <w:rPr>
          <w:rFonts w:ascii="Times New Roman" w:eastAsia="Times New Roman" w:hAnsi="Times New Roman" w:cs="Times New Roman"/>
          <w:lang w:val="en-NZ" w:eastAsia="en-NZ"/>
        </w:rPr>
      </w:pPr>
      <w:r w:rsidRPr="00213A46">
        <w:rPr>
          <w:rFonts w:ascii="Arial" w:eastAsia="Times New Roman" w:hAnsi="Arial" w:cs="Arial"/>
          <w:color w:val="000000"/>
          <w:sz w:val="20"/>
          <w:szCs w:val="20"/>
          <w:lang w:val="en-NZ" w:eastAsia="en-NZ"/>
        </w:rPr>
        <w:t xml:space="preserve"> </w:t>
      </w:r>
    </w:p>
    <w:p w:rsidR="00213A46" w:rsidRPr="00213A46" w:rsidRDefault="00213A46" w:rsidP="00213A46">
      <w:pPr>
        <w:rPr>
          <w:rFonts w:ascii="Times New Roman" w:eastAsia="Times New Roman" w:hAnsi="Times New Roman" w:cs="Times New Roman"/>
          <w:lang w:val="en-NZ" w:eastAsia="en-NZ"/>
        </w:rPr>
      </w:pPr>
    </w:p>
    <w:p w:rsidR="00EF3A5A" w:rsidRDefault="00EF3A5A">
      <w:bookmarkStart w:id="0" w:name="_GoBack"/>
      <w:bookmarkEnd w:id="0"/>
    </w:p>
    <w:sectPr w:rsidR="00EF3A5A" w:rsidSect="006F6AF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1311F"/>
    <w:multiLevelType w:val="multilevel"/>
    <w:tmpl w:val="4530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484DE8"/>
    <w:multiLevelType w:val="multilevel"/>
    <w:tmpl w:val="F8F0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104F3"/>
    <w:multiLevelType w:val="multilevel"/>
    <w:tmpl w:val="20C6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71C81"/>
    <w:multiLevelType w:val="multilevel"/>
    <w:tmpl w:val="7EBC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E967D6"/>
    <w:multiLevelType w:val="multilevel"/>
    <w:tmpl w:val="A1D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14550E"/>
    <w:multiLevelType w:val="multilevel"/>
    <w:tmpl w:val="9814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CD0BF7"/>
    <w:multiLevelType w:val="multilevel"/>
    <w:tmpl w:val="5E44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0330D"/>
    <w:multiLevelType w:val="multilevel"/>
    <w:tmpl w:val="8F04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97795"/>
    <w:multiLevelType w:val="multilevel"/>
    <w:tmpl w:val="DEF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A66F94"/>
    <w:multiLevelType w:val="multilevel"/>
    <w:tmpl w:val="A9C6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7"/>
  </w:num>
  <w:num w:numId="4">
    <w:abstractNumId w:val="1"/>
  </w:num>
  <w:num w:numId="5">
    <w:abstractNumId w:val="6"/>
  </w:num>
  <w:num w:numId="6">
    <w:abstractNumId w:val="9"/>
  </w:num>
  <w:num w:numId="7">
    <w:abstractNumId w:val="4"/>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46"/>
    <w:rsid w:val="00213A46"/>
    <w:rsid w:val="006F6AFA"/>
    <w:rsid w:val="007326E9"/>
    <w:rsid w:val="00EF3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7233A7"/>
  <w14:defaultImageDpi w14:val="32767"/>
  <w15:chartTrackingRefBased/>
  <w15:docId w15:val="{BAD4CA61-8626-4446-86A1-C5DEC10E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213A46"/>
    <w:pPr>
      <w:spacing w:before="100" w:beforeAutospacing="1" w:after="100" w:afterAutospacing="1"/>
      <w:outlineLvl w:val="0"/>
    </w:pPr>
    <w:rPr>
      <w:rFonts w:ascii="Times New Roman" w:eastAsia="Times New Roman" w:hAnsi="Times New Roman" w:cs="Times New Roman"/>
      <w:b/>
      <w:bCs/>
      <w:kern w:val="36"/>
      <w:sz w:val="48"/>
      <w:szCs w:val="48"/>
      <w:lang w:val="en-NZ" w:eastAsia="en-NZ"/>
    </w:rPr>
  </w:style>
  <w:style w:type="paragraph" w:styleId="Heading3">
    <w:name w:val="heading 3"/>
    <w:basedOn w:val="Normal"/>
    <w:link w:val="Heading3Char"/>
    <w:uiPriority w:val="9"/>
    <w:qFormat/>
    <w:rsid w:val="00213A46"/>
    <w:pPr>
      <w:spacing w:before="100" w:beforeAutospacing="1" w:after="100" w:afterAutospacing="1"/>
      <w:outlineLvl w:val="2"/>
    </w:pPr>
    <w:rPr>
      <w:rFonts w:ascii="Times New Roman" w:eastAsia="Times New Roman" w:hAnsi="Times New Roman" w:cs="Times New Roman"/>
      <w:b/>
      <w:bCs/>
      <w:sz w:val="27"/>
      <w:szCs w:val="27"/>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A46"/>
    <w:rPr>
      <w:rFonts w:ascii="Times New Roman" w:eastAsia="Times New Roman" w:hAnsi="Times New Roman" w:cs="Times New Roman"/>
      <w:b/>
      <w:bCs/>
      <w:kern w:val="36"/>
      <w:sz w:val="48"/>
      <w:szCs w:val="48"/>
      <w:lang w:val="en-NZ" w:eastAsia="en-NZ"/>
    </w:rPr>
  </w:style>
  <w:style w:type="character" w:customStyle="1" w:styleId="Heading3Char">
    <w:name w:val="Heading 3 Char"/>
    <w:basedOn w:val="DefaultParagraphFont"/>
    <w:link w:val="Heading3"/>
    <w:uiPriority w:val="9"/>
    <w:rsid w:val="00213A46"/>
    <w:rPr>
      <w:rFonts w:ascii="Times New Roman" w:eastAsia="Times New Roman" w:hAnsi="Times New Roman" w:cs="Times New Roman"/>
      <w:b/>
      <w:bCs/>
      <w:sz w:val="27"/>
      <w:szCs w:val="27"/>
      <w:lang w:val="en-NZ" w:eastAsia="en-NZ"/>
    </w:rPr>
  </w:style>
  <w:style w:type="paragraph" w:styleId="NormalWeb">
    <w:name w:val="Normal (Web)"/>
    <w:basedOn w:val="Normal"/>
    <w:uiPriority w:val="99"/>
    <w:semiHidden/>
    <w:unhideWhenUsed/>
    <w:rsid w:val="00213A46"/>
    <w:pPr>
      <w:spacing w:before="100" w:beforeAutospacing="1" w:after="100" w:afterAutospacing="1"/>
    </w:pPr>
    <w:rPr>
      <w:rFonts w:ascii="Times New Roman" w:eastAsia="Times New Roman" w:hAnsi="Times New Roman" w:cs="Times New Roman"/>
      <w:lang w:val="en-NZ" w:eastAsia="en-NZ"/>
    </w:rPr>
  </w:style>
  <w:style w:type="character" w:customStyle="1" w:styleId="apple-tab-span">
    <w:name w:val="apple-tab-span"/>
    <w:basedOn w:val="DefaultParagraphFont"/>
    <w:rsid w:val="00213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766855">
      <w:bodyDiv w:val="1"/>
      <w:marLeft w:val="0"/>
      <w:marRight w:val="0"/>
      <w:marTop w:val="0"/>
      <w:marBottom w:val="0"/>
      <w:divBdr>
        <w:top w:val="none" w:sz="0" w:space="0" w:color="auto"/>
        <w:left w:val="none" w:sz="0" w:space="0" w:color="auto"/>
        <w:bottom w:val="none" w:sz="0" w:space="0" w:color="auto"/>
        <w:right w:val="none" w:sz="0" w:space="0" w:color="auto"/>
      </w:divBdr>
      <w:divsChild>
        <w:div w:id="888300438">
          <w:marLeft w:val="-30"/>
          <w:marRight w:val="0"/>
          <w:marTop w:val="0"/>
          <w:marBottom w:val="0"/>
          <w:divBdr>
            <w:top w:val="none" w:sz="0" w:space="0" w:color="auto"/>
            <w:left w:val="none" w:sz="0" w:space="0" w:color="auto"/>
            <w:bottom w:val="none" w:sz="0" w:space="0" w:color="auto"/>
            <w:right w:val="none" w:sz="0" w:space="0" w:color="auto"/>
          </w:divBdr>
        </w:div>
        <w:div w:id="611212292">
          <w:marLeft w:val="-108"/>
          <w:marRight w:val="0"/>
          <w:marTop w:val="0"/>
          <w:marBottom w:val="0"/>
          <w:divBdr>
            <w:top w:val="none" w:sz="0" w:space="0" w:color="auto"/>
            <w:left w:val="none" w:sz="0" w:space="0" w:color="auto"/>
            <w:bottom w:val="none" w:sz="0" w:space="0" w:color="auto"/>
            <w:right w:val="none" w:sz="0" w:space="0" w:color="auto"/>
          </w:divBdr>
        </w:div>
        <w:div w:id="1042437021">
          <w:marLeft w:val="-108"/>
          <w:marRight w:val="0"/>
          <w:marTop w:val="0"/>
          <w:marBottom w:val="0"/>
          <w:divBdr>
            <w:top w:val="none" w:sz="0" w:space="0" w:color="auto"/>
            <w:left w:val="none" w:sz="0" w:space="0" w:color="auto"/>
            <w:bottom w:val="none" w:sz="0" w:space="0" w:color="auto"/>
            <w:right w:val="none" w:sz="0" w:space="0" w:color="auto"/>
          </w:divBdr>
        </w:div>
        <w:div w:id="875696320">
          <w:marLeft w:val="-108"/>
          <w:marRight w:val="0"/>
          <w:marTop w:val="0"/>
          <w:marBottom w:val="0"/>
          <w:divBdr>
            <w:top w:val="none" w:sz="0" w:space="0" w:color="auto"/>
            <w:left w:val="none" w:sz="0" w:space="0" w:color="auto"/>
            <w:bottom w:val="none" w:sz="0" w:space="0" w:color="auto"/>
            <w:right w:val="none" w:sz="0" w:space="0" w:color="auto"/>
          </w:divBdr>
        </w:div>
        <w:div w:id="7948534">
          <w:marLeft w:val="-108"/>
          <w:marRight w:val="0"/>
          <w:marTop w:val="0"/>
          <w:marBottom w:val="0"/>
          <w:divBdr>
            <w:top w:val="none" w:sz="0" w:space="0" w:color="auto"/>
            <w:left w:val="none" w:sz="0" w:space="0" w:color="auto"/>
            <w:bottom w:val="none" w:sz="0" w:space="0" w:color="auto"/>
            <w:right w:val="none" w:sz="0" w:space="0" w:color="auto"/>
          </w:divBdr>
        </w:div>
        <w:div w:id="434059809">
          <w:marLeft w:val="-108"/>
          <w:marRight w:val="0"/>
          <w:marTop w:val="0"/>
          <w:marBottom w:val="0"/>
          <w:divBdr>
            <w:top w:val="none" w:sz="0" w:space="0" w:color="auto"/>
            <w:left w:val="none" w:sz="0" w:space="0" w:color="auto"/>
            <w:bottom w:val="none" w:sz="0" w:space="0" w:color="auto"/>
            <w:right w:val="none" w:sz="0" w:space="0" w:color="auto"/>
          </w:divBdr>
        </w:div>
        <w:div w:id="855507758">
          <w:marLeft w:val="-108"/>
          <w:marRight w:val="0"/>
          <w:marTop w:val="0"/>
          <w:marBottom w:val="0"/>
          <w:divBdr>
            <w:top w:val="none" w:sz="0" w:space="0" w:color="auto"/>
            <w:left w:val="none" w:sz="0" w:space="0" w:color="auto"/>
            <w:bottom w:val="none" w:sz="0" w:space="0" w:color="auto"/>
            <w:right w:val="none" w:sz="0" w:space="0" w:color="auto"/>
          </w:divBdr>
        </w:div>
        <w:div w:id="406460162">
          <w:marLeft w:val="0"/>
          <w:marRight w:val="0"/>
          <w:marTop w:val="0"/>
          <w:marBottom w:val="0"/>
          <w:divBdr>
            <w:top w:val="none" w:sz="0" w:space="0" w:color="auto"/>
            <w:left w:val="none" w:sz="0" w:space="0" w:color="auto"/>
            <w:bottom w:val="none" w:sz="0" w:space="0" w:color="auto"/>
            <w:right w:val="none" w:sz="0" w:space="0" w:color="auto"/>
          </w:divBdr>
        </w:div>
        <w:div w:id="569076155">
          <w:marLeft w:val="0"/>
          <w:marRight w:val="0"/>
          <w:marTop w:val="0"/>
          <w:marBottom w:val="0"/>
          <w:divBdr>
            <w:top w:val="none" w:sz="0" w:space="0" w:color="auto"/>
            <w:left w:val="none" w:sz="0" w:space="0" w:color="auto"/>
            <w:bottom w:val="none" w:sz="0" w:space="0" w:color="auto"/>
            <w:right w:val="none" w:sz="0" w:space="0" w:color="auto"/>
          </w:divBdr>
        </w:div>
        <w:div w:id="960264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1646</Words>
  <Characters>9384</Characters>
  <Application>Microsoft Office Word</Application>
  <DocSecurity>0</DocSecurity>
  <Lines>78</Lines>
  <Paragraphs>22</Paragraphs>
  <ScaleCrop>false</ScaleCrop>
  <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McDonald- Nairn</dc:creator>
  <cp:keywords/>
  <dc:description/>
  <cp:lastModifiedBy>Chloe McDonald- Nairn</cp:lastModifiedBy>
  <cp:revision>1</cp:revision>
  <dcterms:created xsi:type="dcterms:W3CDTF">2018-02-09T03:22:00Z</dcterms:created>
  <dcterms:modified xsi:type="dcterms:W3CDTF">2018-02-09T03:23:00Z</dcterms:modified>
</cp:coreProperties>
</file>